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4F" w:rsidRPr="002B4333" w:rsidRDefault="00D3754F" w:rsidP="00D3754F">
      <w:pPr>
        <w:tabs>
          <w:tab w:val="left" w:pos="4860"/>
          <w:tab w:val="left" w:pos="5670"/>
        </w:tabs>
        <w:ind w:left="4860"/>
        <w:rPr>
          <w:sz w:val="28"/>
          <w:szCs w:val="28"/>
        </w:rPr>
      </w:pPr>
      <w:r w:rsidRPr="002B4333">
        <w:rPr>
          <w:sz w:val="28"/>
          <w:szCs w:val="28"/>
        </w:rPr>
        <w:t xml:space="preserve">Приложение </w:t>
      </w:r>
    </w:p>
    <w:p w:rsidR="00D3754F" w:rsidRPr="002B4333" w:rsidRDefault="00D3754F" w:rsidP="00D3754F">
      <w:pPr>
        <w:tabs>
          <w:tab w:val="left" w:pos="4860"/>
          <w:tab w:val="left" w:pos="5670"/>
        </w:tabs>
        <w:ind w:left="4860"/>
        <w:rPr>
          <w:sz w:val="28"/>
          <w:szCs w:val="28"/>
        </w:rPr>
      </w:pPr>
      <w:r w:rsidRPr="002B4333">
        <w:rPr>
          <w:sz w:val="28"/>
          <w:szCs w:val="28"/>
        </w:rPr>
        <w:t>к приказу комитета по образованию город  Барнаула</w:t>
      </w:r>
    </w:p>
    <w:p w:rsidR="00D3754F" w:rsidRPr="002B4333" w:rsidRDefault="004D1E08" w:rsidP="00D3754F">
      <w:pPr>
        <w:tabs>
          <w:tab w:val="left" w:pos="4860"/>
          <w:tab w:val="left" w:pos="5670"/>
        </w:tabs>
        <w:ind w:left="4860"/>
        <w:rPr>
          <w:sz w:val="28"/>
          <w:szCs w:val="28"/>
        </w:rPr>
      </w:pPr>
      <w:r>
        <w:rPr>
          <w:sz w:val="28"/>
          <w:szCs w:val="28"/>
        </w:rPr>
        <w:t>от  «___» ________2023</w:t>
      </w:r>
      <w:r w:rsidR="00D3754F" w:rsidRPr="002B4333">
        <w:rPr>
          <w:sz w:val="28"/>
          <w:szCs w:val="28"/>
        </w:rPr>
        <w:t xml:space="preserve"> №________</w:t>
      </w:r>
    </w:p>
    <w:p w:rsidR="00D3754F" w:rsidRPr="002B4333" w:rsidRDefault="00D3754F" w:rsidP="00D3754F">
      <w:pPr>
        <w:rPr>
          <w:sz w:val="28"/>
          <w:szCs w:val="28"/>
        </w:rPr>
      </w:pPr>
    </w:p>
    <w:p w:rsidR="00D3754F" w:rsidRPr="002B4333" w:rsidRDefault="00D3754F" w:rsidP="00D3754F">
      <w:pPr>
        <w:jc w:val="center"/>
        <w:rPr>
          <w:sz w:val="28"/>
          <w:szCs w:val="28"/>
        </w:rPr>
      </w:pPr>
      <w:r w:rsidRPr="002B4333">
        <w:rPr>
          <w:sz w:val="28"/>
          <w:szCs w:val="28"/>
        </w:rPr>
        <w:t>ПОЛОЖЕНИЕ</w:t>
      </w:r>
    </w:p>
    <w:p w:rsidR="00D3754F" w:rsidRDefault="00A05C57" w:rsidP="00D3754F">
      <w:pPr>
        <w:jc w:val="center"/>
        <w:rPr>
          <w:sz w:val="28"/>
          <w:szCs w:val="28"/>
        </w:rPr>
      </w:pPr>
      <w:r>
        <w:rPr>
          <w:sz w:val="28"/>
          <w:szCs w:val="28"/>
        </w:rPr>
        <w:t>о</w:t>
      </w:r>
      <w:r w:rsidR="00B61EC3">
        <w:rPr>
          <w:sz w:val="28"/>
          <w:szCs w:val="28"/>
        </w:rPr>
        <w:t xml:space="preserve"> </w:t>
      </w:r>
      <w:r w:rsidR="00D3754F" w:rsidRPr="002B4333">
        <w:rPr>
          <w:sz w:val="28"/>
          <w:szCs w:val="28"/>
        </w:rPr>
        <w:t>фестивале театральных коллективов</w:t>
      </w:r>
    </w:p>
    <w:p w:rsidR="00D3754F" w:rsidRPr="002B4333" w:rsidRDefault="00EA5CF1" w:rsidP="00D3754F">
      <w:pPr>
        <w:jc w:val="center"/>
        <w:rPr>
          <w:sz w:val="28"/>
          <w:szCs w:val="28"/>
        </w:rPr>
      </w:pPr>
      <w:r>
        <w:rPr>
          <w:sz w:val="28"/>
          <w:szCs w:val="28"/>
        </w:rPr>
        <w:t xml:space="preserve">дошкольных образовательных </w:t>
      </w:r>
      <w:r w:rsidR="004902C4">
        <w:rPr>
          <w:sz w:val="28"/>
          <w:szCs w:val="28"/>
        </w:rPr>
        <w:t>организаций</w:t>
      </w:r>
      <w:r>
        <w:rPr>
          <w:sz w:val="28"/>
          <w:szCs w:val="28"/>
        </w:rPr>
        <w:t xml:space="preserve"> г.</w:t>
      </w:r>
      <w:r w:rsidR="00A05C57">
        <w:rPr>
          <w:sz w:val="28"/>
          <w:szCs w:val="28"/>
        </w:rPr>
        <w:t xml:space="preserve"> </w:t>
      </w:r>
      <w:r>
        <w:rPr>
          <w:sz w:val="28"/>
          <w:szCs w:val="28"/>
        </w:rPr>
        <w:t>Барнаула</w:t>
      </w:r>
    </w:p>
    <w:p w:rsidR="00D3754F" w:rsidRPr="002B4333" w:rsidRDefault="00D3754F" w:rsidP="00D3754F">
      <w:pPr>
        <w:jc w:val="center"/>
        <w:rPr>
          <w:b/>
          <w:sz w:val="28"/>
          <w:szCs w:val="28"/>
        </w:rPr>
      </w:pPr>
      <w:r w:rsidRPr="002B4333">
        <w:rPr>
          <w:sz w:val="28"/>
          <w:szCs w:val="28"/>
        </w:rPr>
        <w:t>«В гостях у Тимошки</w:t>
      </w:r>
      <w:r w:rsidRPr="002B4333">
        <w:rPr>
          <w:b/>
          <w:sz w:val="28"/>
          <w:szCs w:val="28"/>
        </w:rPr>
        <w:t xml:space="preserve">»   </w:t>
      </w:r>
    </w:p>
    <w:p w:rsidR="00D3754F" w:rsidRPr="002B4333" w:rsidRDefault="00D3754F" w:rsidP="00D3754F">
      <w:pPr>
        <w:rPr>
          <w:b/>
          <w:sz w:val="28"/>
          <w:szCs w:val="28"/>
        </w:rPr>
      </w:pPr>
    </w:p>
    <w:p w:rsidR="00D3754F" w:rsidRPr="002B4333" w:rsidRDefault="00D3754F" w:rsidP="00D3754F">
      <w:pPr>
        <w:jc w:val="center"/>
        <w:rPr>
          <w:sz w:val="28"/>
          <w:szCs w:val="28"/>
        </w:rPr>
      </w:pPr>
    </w:p>
    <w:p w:rsidR="00D3754F" w:rsidRPr="002B4333" w:rsidRDefault="0001673C" w:rsidP="00CB708E">
      <w:pPr>
        <w:pStyle w:val="a3"/>
        <w:numPr>
          <w:ilvl w:val="0"/>
          <w:numId w:val="2"/>
        </w:numPr>
        <w:jc w:val="center"/>
        <w:rPr>
          <w:rFonts w:ascii="Times New Roman" w:hAnsi="Times New Roman" w:cs="Times New Roman"/>
          <w:sz w:val="28"/>
          <w:szCs w:val="28"/>
          <w:lang w:val="en-US"/>
        </w:rPr>
      </w:pPr>
      <w:r>
        <w:rPr>
          <w:rFonts w:ascii="Times New Roman" w:hAnsi="Times New Roman" w:cs="Times New Roman"/>
          <w:sz w:val="28"/>
          <w:szCs w:val="28"/>
        </w:rPr>
        <w:t>Общие положения</w:t>
      </w:r>
    </w:p>
    <w:p w:rsidR="00D3754F" w:rsidRPr="002B4333" w:rsidRDefault="00CB708E" w:rsidP="00446B94">
      <w:pPr>
        <w:ind w:firstLine="567"/>
        <w:jc w:val="both"/>
        <w:rPr>
          <w:sz w:val="28"/>
          <w:szCs w:val="28"/>
        </w:rPr>
      </w:pPr>
      <w:r w:rsidRPr="002B4333">
        <w:rPr>
          <w:sz w:val="28"/>
          <w:szCs w:val="28"/>
        </w:rPr>
        <w:t xml:space="preserve">1.1. </w:t>
      </w:r>
      <w:r w:rsidR="00A05C57">
        <w:rPr>
          <w:sz w:val="28"/>
          <w:szCs w:val="28"/>
        </w:rPr>
        <w:t>Положение о</w:t>
      </w:r>
      <w:r w:rsidR="00D3754F" w:rsidRPr="002B4333">
        <w:rPr>
          <w:sz w:val="28"/>
          <w:szCs w:val="28"/>
        </w:rPr>
        <w:t xml:space="preserve"> фестивале театральных коллективов</w:t>
      </w:r>
    </w:p>
    <w:p w:rsidR="00446B94" w:rsidRPr="002B4333" w:rsidRDefault="00446B94" w:rsidP="00446B94">
      <w:pPr>
        <w:jc w:val="both"/>
        <w:rPr>
          <w:sz w:val="28"/>
          <w:szCs w:val="28"/>
        </w:rPr>
      </w:pPr>
      <w:r>
        <w:rPr>
          <w:sz w:val="28"/>
          <w:szCs w:val="28"/>
        </w:rPr>
        <w:t xml:space="preserve">дошкольных образовательных организаций </w:t>
      </w:r>
      <w:proofErr w:type="spellStart"/>
      <w:r>
        <w:rPr>
          <w:sz w:val="28"/>
          <w:szCs w:val="28"/>
        </w:rPr>
        <w:t>г.Барнаула</w:t>
      </w:r>
      <w:proofErr w:type="spellEnd"/>
    </w:p>
    <w:p w:rsidR="00D3754F" w:rsidRPr="002B4333" w:rsidRDefault="00446B94" w:rsidP="00446B94">
      <w:pPr>
        <w:jc w:val="both"/>
        <w:rPr>
          <w:sz w:val="28"/>
          <w:szCs w:val="28"/>
        </w:rPr>
      </w:pPr>
      <w:r w:rsidRPr="002B4333">
        <w:rPr>
          <w:sz w:val="28"/>
          <w:szCs w:val="28"/>
        </w:rPr>
        <w:t xml:space="preserve">«В гостях у </w:t>
      </w:r>
      <w:r w:rsidR="004B61E2" w:rsidRPr="002B4333">
        <w:rPr>
          <w:sz w:val="28"/>
          <w:szCs w:val="28"/>
        </w:rPr>
        <w:t>Тимошки</w:t>
      </w:r>
      <w:r w:rsidR="004B61E2" w:rsidRPr="002B4333">
        <w:rPr>
          <w:b/>
          <w:sz w:val="28"/>
          <w:szCs w:val="28"/>
        </w:rPr>
        <w:t>» (</w:t>
      </w:r>
      <w:r w:rsidR="00D3754F" w:rsidRPr="002B4333">
        <w:rPr>
          <w:sz w:val="28"/>
          <w:szCs w:val="28"/>
        </w:rPr>
        <w:t xml:space="preserve">далее - Положение) определяет основную цель, задачи, порядок организации, проведения </w:t>
      </w:r>
      <w:r w:rsidR="00CB708E" w:rsidRPr="002B4333">
        <w:rPr>
          <w:sz w:val="28"/>
          <w:szCs w:val="28"/>
        </w:rPr>
        <w:t xml:space="preserve">районного фестиваля театральных коллективов «В гостях </w:t>
      </w:r>
      <w:r w:rsidR="004B61E2" w:rsidRPr="002B4333">
        <w:rPr>
          <w:sz w:val="28"/>
          <w:szCs w:val="28"/>
        </w:rPr>
        <w:t>у Тимошки</w:t>
      </w:r>
      <w:r w:rsidR="00CB708E" w:rsidRPr="002B4333">
        <w:rPr>
          <w:sz w:val="28"/>
          <w:szCs w:val="28"/>
        </w:rPr>
        <w:t xml:space="preserve">» </w:t>
      </w:r>
      <w:r w:rsidR="00D3754F" w:rsidRPr="002B4333">
        <w:rPr>
          <w:sz w:val="28"/>
          <w:szCs w:val="28"/>
        </w:rPr>
        <w:t xml:space="preserve">(далее - </w:t>
      </w:r>
      <w:r w:rsidR="00B61EC3">
        <w:rPr>
          <w:sz w:val="28"/>
          <w:szCs w:val="28"/>
        </w:rPr>
        <w:t>Фестиваль</w:t>
      </w:r>
      <w:r w:rsidR="00D3754F" w:rsidRPr="002B4333">
        <w:rPr>
          <w:sz w:val="28"/>
          <w:szCs w:val="28"/>
        </w:rPr>
        <w:t>) и награждения победителей.</w:t>
      </w:r>
    </w:p>
    <w:p w:rsidR="00D3754F" w:rsidRPr="002B4333" w:rsidRDefault="00CB708E" w:rsidP="00446B94">
      <w:pPr>
        <w:ind w:firstLine="567"/>
        <w:jc w:val="both"/>
        <w:rPr>
          <w:sz w:val="28"/>
          <w:szCs w:val="28"/>
        </w:rPr>
      </w:pPr>
      <w:r w:rsidRPr="002B4333">
        <w:rPr>
          <w:sz w:val="28"/>
          <w:szCs w:val="28"/>
        </w:rPr>
        <w:t xml:space="preserve">1.2. </w:t>
      </w:r>
      <w:r w:rsidR="00B61EC3">
        <w:rPr>
          <w:sz w:val="28"/>
          <w:szCs w:val="28"/>
        </w:rPr>
        <w:t>Фестиваль</w:t>
      </w:r>
      <w:r w:rsidR="00D3754F" w:rsidRPr="002B4333">
        <w:rPr>
          <w:sz w:val="28"/>
          <w:szCs w:val="28"/>
        </w:rPr>
        <w:t xml:space="preserve"> проводится ежегодно</w:t>
      </w:r>
      <w:r w:rsidRPr="002B4333">
        <w:rPr>
          <w:sz w:val="28"/>
          <w:szCs w:val="28"/>
        </w:rPr>
        <w:t xml:space="preserve"> в один этап</w:t>
      </w:r>
      <w:r w:rsidR="00D3754F" w:rsidRPr="002B4333">
        <w:rPr>
          <w:sz w:val="28"/>
          <w:szCs w:val="28"/>
        </w:rPr>
        <w:t>.</w:t>
      </w:r>
    </w:p>
    <w:p w:rsidR="00476C14" w:rsidRPr="002B4333" w:rsidRDefault="00476C14" w:rsidP="00446B94">
      <w:pPr>
        <w:ind w:firstLine="567"/>
        <w:jc w:val="both"/>
        <w:rPr>
          <w:sz w:val="28"/>
          <w:szCs w:val="28"/>
        </w:rPr>
      </w:pPr>
      <w:r w:rsidRPr="002B4333">
        <w:rPr>
          <w:sz w:val="28"/>
          <w:szCs w:val="28"/>
        </w:rPr>
        <w:t xml:space="preserve">1.3. Организаторами </w:t>
      </w:r>
      <w:r w:rsidR="00DE2A1E">
        <w:rPr>
          <w:sz w:val="28"/>
          <w:szCs w:val="28"/>
        </w:rPr>
        <w:t>Фестиваль</w:t>
      </w:r>
      <w:r w:rsidRPr="002B4333">
        <w:rPr>
          <w:sz w:val="28"/>
          <w:szCs w:val="28"/>
        </w:rPr>
        <w:t xml:space="preserve"> являются комитет по образованию города Барнаула (далее – комитет) и МБУ ДО «Дом художественного творчества детей», Образцовый детский коллектив Алт</w:t>
      </w:r>
      <w:r w:rsidR="00DE2A1E">
        <w:rPr>
          <w:sz w:val="28"/>
          <w:szCs w:val="28"/>
        </w:rPr>
        <w:t>айского края театр-студия «</w:t>
      </w:r>
      <w:proofErr w:type="spellStart"/>
      <w:r w:rsidR="00DE2A1E">
        <w:rPr>
          <w:sz w:val="28"/>
          <w:szCs w:val="28"/>
        </w:rPr>
        <w:t>ТиМ</w:t>
      </w:r>
      <w:proofErr w:type="spellEnd"/>
      <w:r w:rsidR="00DE2A1E">
        <w:rPr>
          <w:sz w:val="28"/>
          <w:szCs w:val="28"/>
        </w:rPr>
        <w:t>».</w:t>
      </w:r>
    </w:p>
    <w:p w:rsidR="00663FA5" w:rsidRPr="002B4333" w:rsidRDefault="00663FA5" w:rsidP="00476C14">
      <w:pPr>
        <w:jc w:val="center"/>
        <w:rPr>
          <w:sz w:val="28"/>
          <w:szCs w:val="28"/>
        </w:rPr>
      </w:pPr>
    </w:p>
    <w:p w:rsidR="00476C14" w:rsidRPr="00B8190E" w:rsidRDefault="00476C14" w:rsidP="00230CB9">
      <w:pPr>
        <w:pStyle w:val="a3"/>
        <w:numPr>
          <w:ilvl w:val="0"/>
          <w:numId w:val="2"/>
        </w:numPr>
        <w:ind w:right="142"/>
        <w:jc w:val="center"/>
        <w:rPr>
          <w:rFonts w:ascii="Times New Roman" w:hAnsi="Times New Roman" w:cs="Times New Roman"/>
          <w:sz w:val="28"/>
          <w:szCs w:val="28"/>
        </w:rPr>
      </w:pPr>
      <w:r w:rsidRPr="00B8190E">
        <w:rPr>
          <w:rFonts w:ascii="Times New Roman" w:hAnsi="Times New Roman" w:cs="Times New Roman"/>
          <w:sz w:val="28"/>
          <w:szCs w:val="28"/>
        </w:rPr>
        <w:t xml:space="preserve">Цель и задачи </w:t>
      </w:r>
      <w:r w:rsidR="00F20DF3" w:rsidRPr="00B8190E">
        <w:rPr>
          <w:rFonts w:ascii="Times New Roman" w:hAnsi="Times New Roman" w:cs="Times New Roman"/>
          <w:sz w:val="28"/>
          <w:szCs w:val="28"/>
        </w:rPr>
        <w:t>Фестиваля</w:t>
      </w:r>
    </w:p>
    <w:p w:rsidR="0031454C" w:rsidRPr="0031454C" w:rsidRDefault="00476C14" w:rsidP="0001673C">
      <w:pPr>
        <w:pStyle w:val="a3"/>
        <w:numPr>
          <w:ilvl w:val="1"/>
          <w:numId w:val="2"/>
        </w:numPr>
        <w:spacing w:after="0" w:line="240" w:lineRule="auto"/>
        <w:ind w:left="0" w:firstLine="567"/>
        <w:jc w:val="both"/>
        <w:rPr>
          <w:sz w:val="28"/>
          <w:szCs w:val="28"/>
        </w:rPr>
      </w:pPr>
      <w:r w:rsidRPr="0031454C">
        <w:rPr>
          <w:rFonts w:ascii="Times New Roman" w:hAnsi="Times New Roman" w:cs="Times New Roman"/>
          <w:sz w:val="28"/>
          <w:szCs w:val="28"/>
        </w:rPr>
        <w:t xml:space="preserve">Целью проведения Фестиваля является </w:t>
      </w:r>
      <w:r w:rsidR="0031454C" w:rsidRPr="0031454C">
        <w:rPr>
          <w:rFonts w:ascii="Times New Roman" w:hAnsi="Times New Roman" w:cs="Times New Roman"/>
          <w:sz w:val="28"/>
          <w:szCs w:val="28"/>
        </w:rPr>
        <w:t xml:space="preserve">создание условий для раскрытия творческого потенциала дошкольников в театральной деятельности. </w:t>
      </w:r>
    </w:p>
    <w:p w:rsidR="00476C14" w:rsidRPr="0031454C" w:rsidRDefault="00476C14" w:rsidP="0031454C">
      <w:pPr>
        <w:ind w:firstLine="567"/>
        <w:jc w:val="both"/>
        <w:rPr>
          <w:sz w:val="28"/>
          <w:szCs w:val="28"/>
        </w:rPr>
      </w:pPr>
      <w:r w:rsidRPr="0031454C">
        <w:rPr>
          <w:sz w:val="28"/>
          <w:szCs w:val="28"/>
        </w:rPr>
        <w:t>2.2. Задачами проведения Фестиваля являются:</w:t>
      </w:r>
    </w:p>
    <w:p w:rsidR="00476C14" w:rsidRPr="002B4333" w:rsidRDefault="00476C14" w:rsidP="0001673C">
      <w:pPr>
        <w:ind w:firstLine="567"/>
        <w:jc w:val="both"/>
        <w:rPr>
          <w:sz w:val="28"/>
          <w:szCs w:val="28"/>
        </w:rPr>
      </w:pPr>
      <w:r w:rsidRPr="002B4333">
        <w:rPr>
          <w:sz w:val="28"/>
          <w:szCs w:val="28"/>
        </w:rPr>
        <w:t>2.2.1. По</w:t>
      </w:r>
      <w:r w:rsidR="00406885">
        <w:rPr>
          <w:sz w:val="28"/>
          <w:szCs w:val="28"/>
        </w:rPr>
        <w:t xml:space="preserve">вышение художественного уровня </w:t>
      </w:r>
      <w:r w:rsidRPr="002B4333">
        <w:rPr>
          <w:sz w:val="28"/>
          <w:szCs w:val="28"/>
        </w:rPr>
        <w:t xml:space="preserve"> </w:t>
      </w:r>
      <w:r w:rsidR="00B43CDE">
        <w:rPr>
          <w:sz w:val="28"/>
          <w:szCs w:val="28"/>
        </w:rPr>
        <w:t xml:space="preserve">детских </w:t>
      </w:r>
      <w:r w:rsidR="00406885">
        <w:rPr>
          <w:sz w:val="28"/>
          <w:szCs w:val="28"/>
        </w:rPr>
        <w:t xml:space="preserve"> театральных коллективов</w:t>
      </w:r>
      <w:r w:rsidR="00B43CDE">
        <w:rPr>
          <w:sz w:val="28"/>
          <w:szCs w:val="28"/>
        </w:rPr>
        <w:t xml:space="preserve"> ДОУ Индустриального района.</w:t>
      </w:r>
    </w:p>
    <w:p w:rsidR="00476C14" w:rsidRPr="002B4333" w:rsidRDefault="00476C14" w:rsidP="0001673C">
      <w:pPr>
        <w:ind w:firstLine="567"/>
        <w:jc w:val="both"/>
        <w:rPr>
          <w:sz w:val="28"/>
          <w:szCs w:val="28"/>
        </w:rPr>
      </w:pPr>
      <w:r w:rsidRPr="002B4333">
        <w:rPr>
          <w:sz w:val="28"/>
          <w:szCs w:val="28"/>
        </w:rPr>
        <w:t>2.2.2. Выявление новых театральных  коллективов</w:t>
      </w:r>
      <w:r w:rsidR="00406885">
        <w:rPr>
          <w:sz w:val="28"/>
          <w:szCs w:val="28"/>
        </w:rPr>
        <w:t xml:space="preserve"> </w:t>
      </w:r>
      <w:r w:rsidR="00B43CDE">
        <w:rPr>
          <w:sz w:val="28"/>
          <w:szCs w:val="28"/>
        </w:rPr>
        <w:t xml:space="preserve">  и одаренных детей.</w:t>
      </w:r>
    </w:p>
    <w:p w:rsidR="00476C14" w:rsidRPr="002B4333" w:rsidRDefault="00476C14" w:rsidP="0001673C">
      <w:pPr>
        <w:ind w:firstLine="567"/>
        <w:jc w:val="both"/>
        <w:rPr>
          <w:sz w:val="28"/>
          <w:szCs w:val="28"/>
        </w:rPr>
      </w:pPr>
      <w:r w:rsidRPr="002B4333">
        <w:rPr>
          <w:sz w:val="28"/>
          <w:szCs w:val="28"/>
        </w:rPr>
        <w:t>2.2.</w:t>
      </w:r>
      <w:r w:rsidR="004B61E2" w:rsidRPr="002B4333">
        <w:rPr>
          <w:sz w:val="28"/>
          <w:szCs w:val="28"/>
        </w:rPr>
        <w:t>3. Повышение</w:t>
      </w:r>
      <w:r w:rsidRPr="002B4333">
        <w:rPr>
          <w:sz w:val="28"/>
          <w:szCs w:val="28"/>
        </w:rPr>
        <w:t xml:space="preserve"> </w:t>
      </w:r>
      <w:r w:rsidR="004B61E2">
        <w:rPr>
          <w:sz w:val="28"/>
          <w:szCs w:val="28"/>
        </w:rPr>
        <w:t xml:space="preserve">уровня </w:t>
      </w:r>
      <w:r w:rsidR="004B61E2" w:rsidRPr="002B4333">
        <w:rPr>
          <w:sz w:val="28"/>
          <w:szCs w:val="28"/>
        </w:rPr>
        <w:t>профессионального</w:t>
      </w:r>
      <w:r w:rsidRPr="002B4333">
        <w:rPr>
          <w:sz w:val="28"/>
          <w:szCs w:val="28"/>
        </w:rPr>
        <w:t xml:space="preserve"> мастерства руководителей коллективов</w:t>
      </w:r>
      <w:r w:rsidR="00315F11">
        <w:rPr>
          <w:sz w:val="28"/>
          <w:szCs w:val="28"/>
        </w:rPr>
        <w:t xml:space="preserve"> </w:t>
      </w:r>
      <w:r w:rsidR="004B61E2">
        <w:rPr>
          <w:sz w:val="28"/>
          <w:szCs w:val="28"/>
        </w:rPr>
        <w:t>(воспитателей</w:t>
      </w:r>
      <w:r w:rsidR="00406885">
        <w:rPr>
          <w:sz w:val="28"/>
          <w:szCs w:val="28"/>
        </w:rPr>
        <w:t>, музыкальных работников,</w:t>
      </w:r>
      <w:r w:rsidR="00C561D2">
        <w:rPr>
          <w:sz w:val="28"/>
          <w:szCs w:val="28"/>
        </w:rPr>
        <w:t xml:space="preserve"> </w:t>
      </w:r>
      <w:r w:rsidR="00406885">
        <w:rPr>
          <w:sz w:val="28"/>
          <w:szCs w:val="28"/>
        </w:rPr>
        <w:t>хореографов,</w:t>
      </w:r>
      <w:r w:rsidR="00C561D2">
        <w:rPr>
          <w:sz w:val="28"/>
          <w:szCs w:val="28"/>
        </w:rPr>
        <w:t xml:space="preserve"> </w:t>
      </w:r>
      <w:r w:rsidR="00406885">
        <w:rPr>
          <w:sz w:val="28"/>
          <w:szCs w:val="28"/>
        </w:rPr>
        <w:t>педагогов дополнительного образования).</w:t>
      </w:r>
    </w:p>
    <w:p w:rsidR="00476C14" w:rsidRPr="0001673C" w:rsidRDefault="00476C14" w:rsidP="0001673C">
      <w:pPr>
        <w:ind w:firstLine="567"/>
        <w:jc w:val="both"/>
        <w:rPr>
          <w:sz w:val="28"/>
          <w:szCs w:val="28"/>
        </w:rPr>
      </w:pPr>
      <w:r w:rsidRPr="0001673C">
        <w:rPr>
          <w:sz w:val="28"/>
          <w:szCs w:val="28"/>
        </w:rPr>
        <w:t xml:space="preserve">2.2.4. </w:t>
      </w:r>
      <w:r w:rsidR="00C561D2">
        <w:rPr>
          <w:sz w:val="28"/>
          <w:szCs w:val="28"/>
        </w:rPr>
        <w:t xml:space="preserve">Популяризация </w:t>
      </w:r>
      <w:r w:rsidRPr="0001673C">
        <w:rPr>
          <w:sz w:val="28"/>
          <w:szCs w:val="28"/>
        </w:rPr>
        <w:t xml:space="preserve">  </w:t>
      </w:r>
      <w:r w:rsidR="00C561D2">
        <w:rPr>
          <w:sz w:val="28"/>
          <w:szCs w:val="28"/>
        </w:rPr>
        <w:t>театрального творчества</w:t>
      </w:r>
      <w:r w:rsidR="00CC0A1D">
        <w:rPr>
          <w:sz w:val="28"/>
          <w:szCs w:val="28"/>
        </w:rPr>
        <w:t xml:space="preserve"> среди дошкольников, родителей.</w:t>
      </w:r>
    </w:p>
    <w:p w:rsidR="00F20DF3" w:rsidRPr="002B4333" w:rsidRDefault="00F20DF3" w:rsidP="00476C14">
      <w:pPr>
        <w:pStyle w:val="a4"/>
        <w:spacing w:before="0" w:beforeAutospacing="0" w:after="0" w:afterAutospacing="0"/>
        <w:jc w:val="both"/>
        <w:rPr>
          <w:sz w:val="28"/>
          <w:szCs w:val="28"/>
        </w:rPr>
      </w:pPr>
    </w:p>
    <w:p w:rsidR="00EC3177" w:rsidRPr="00DE452C" w:rsidRDefault="00F20DF3" w:rsidP="00DE452C">
      <w:pPr>
        <w:pStyle w:val="ConsPlusNormal"/>
        <w:numPr>
          <w:ilvl w:val="0"/>
          <w:numId w:val="2"/>
        </w:numPr>
        <w:jc w:val="center"/>
        <w:outlineLvl w:val="1"/>
        <w:rPr>
          <w:rFonts w:ascii="Times New Roman" w:hAnsi="Times New Roman" w:cs="Times New Roman"/>
          <w:sz w:val="28"/>
          <w:szCs w:val="28"/>
        </w:rPr>
      </w:pPr>
      <w:r w:rsidRPr="00136AAE">
        <w:rPr>
          <w:rFonts w:ascii="Times New Roman" w:hAnsi="Times New Roman" w:cs="Times New Roman"/>
          <w:sz w:val="28"/>
          <w:szCs w:val="28"/>
        </w:rPr>
        <w:t>Порядок организации и проведения Фестиваля</w:t>
      </w:r>
    </w:p>
    <w:p w:rsidR="00315F11" w:rsidRDefault="00EC3177" w:rsidP="0001673C">
      <w:pPr>
        <w:ind w:firstLine="567"/>
        <w:jc w:val="both"/>
        <w:rPr>
          <w:sz w:val="28"/>
          <w:szCs w:val="28"/>
        </w:rPr>
      </w:pPr>
      <w:r>
        <w:rPr>
          <w:sz w:val="28"/>
          <w:szCs w:val="28"/>
        </w:rPr>
        <w:t>3</w:t>
      </w:r>
      <w:r w:rsidR="00DE452C">
        <w:rPr>
          <w:sz w:val="28"/>
          <w:szCs w:val="28"/>
        </w:rPr>
        <w:t>.1</w:t>
      </w:r>
      <w:r w:rsidR="00F20DF3" w:rsidRPr="002B4333">
        <w:rPr>
          <w:sz w:val="28"/>
          <w:szCs w:val="28"/>
        </w:rPr>
        <w:t xml:space="preserve">.Участниками фестиваля могут быть театральные коллективы и отдельные группы </w:t>
      </w:r>
      <w:r w:rsidR="00896A2D">
        <w:rPr>
          <w:sz w:val="28"/>
          <w:szCs w:val="28"/>
        </w:rPr>
        <w:t>ДОУ</w:t>
      </w:r>
      <w:r w:rsidR="00315F11">
        <w:rPr>
          <w:sz w:val="28"/>
          <w:szCs w:val="28"/>
        </w:rPr>
        <w:t xml:space="preserve"> </w:t>
      </w:r>
      <w:r w:rsidR="00315F11" w:rsidRPr="002D27FB">
        <w:rPr>
          <w:sz w:val="28"/>
          <w:szCs w:val="28"/>
        </w:rPr>
        <w:t>вне зависимости от организационно-правовой</w:t>
      </w:r>
      <w:r w:rsidR="00315F11">
        <w:rPr>
          <w:sz w:val="28"/>
          <w:szCs w:val="28"/>
        </w:rPr>
        <w:br/>
      </w:r>
      <w:r w:rsidR="00315F11" w:rsidRPr="002D27FB">
        <w:rPr>
          <w:sz w:val="28"/>
          <w:szCs w:val="28"/>
        </w:rPr>
        <w:t>и ведомственной принадлежности</w:t>
      </w:r>
    </w:p>
    <w:p w:rsidR="00F20DF3" w:rsidRPr="002B4333" w:rsidRDefault="00DE452C" w:rsidP="0001673C">
      <w:pPr>
        <w:ind w:firstLine="567"/>
        <w:jc w:val="both"/>
        <w:rPr>
          <w:sz w:val="28"/>
          <w:szCs w:val="28"/>
        </w:rPr>
      </w:pPr>
      <w:r>
        <w:rPr>
          <w:sz w:val="28"/>
          <w:szCs w:val="28"/>
        </w:rPr>
        <w:t>3.2</w:t>
      </w:r>
      <w:r w:rsidR="00F20DF3" w:rsidRPr="002B4333">
        <w:rPr>
          <w:sz w:val="28"/>
          <w:szCs w:val="28"/>
        </w:rPr>
        <w:t xml:space="preserve">. </w:t>
      </w:r>
      <w:r w:rsidR="00315F11">
        <w:rPr>
          <w:sz w:val="28"/>
          <w:szCs w:val="28"/>
        </w:rPr>
        <w:t>Фестиваль</w:t>
      </w:r>
      <w:r w:rsidR="00F20DF3" w:rsidRPr="002B4333">
        <w:rPr>
          <w:sz w:val="28"/>
          <w:szCs w:val="28"/>
        </w:rPr>
        <w:t xml:space="preserve"> проводится по номинациям:</w:t>
      </w:r>
    </w:p>
    <w:p w:rsidR="00F20DF3" w:rsidRPr="002B4333" w:rsidRDefault="00DE452C" w:rsidP="0001673C">
      <w:pPr>
        <w:ind w:firstLine="567"/>
        <w:jc w:val="both"/>
        <w:rPr>
          <w:sz w:val="28"/>
          <w:szCs w:val="28"/>
        </w:rPr>
      </w:pPr>
      <w:r>
        <w:rPr>
          <w:sz w:val="28"/>
          <w:szCs w:val="28"/>
        </w:rPr>
        <w:t>3.2</w:t>
      </w:r>
      <w:r w:rsidR="00F20DF3" w:rsidRPr="002B4333">
        <w:rPr>
          <w:sz w:val="28"/>
          <w:szCs w:val="28"/>
        </w:rPr>
        <w:t xml:space="preserve">.1. </w:t>
      </w:r>
      <w:r w:rsidR="009D2C03">
        <w:rPr>
          <w:sz w:val="28"/>
          <w:szCs w:val="28"/>
        </w:rPr>
        <w:t>«</w:t>
      </w:r>
      <w:r w:rsidR="00F20DF3" w:rsidRPr="0001673C">
        <w:rPr>
          <w:sz w:val="28"/>
          <w:szCs w:val="28"/>
        </w:rPr>
        <w:t>Спектакль</w:t>
      </w:r>
      <w:r w:rsidR="009D2C03">
        <w:rPr>
          <w:sz w:val="28"/>
          <w:szCs w:val="28"/>
        </w:rPr>
        <w:t>»</w:t>
      </w:r>
      <w:r w:rsidR="00F20DF3" w:rsidRPr="0001673C">
        <w:rPr>
          <w:sz w:val="28"/>
          <w:szCs w:val="28"/>
        </w:rPr>
        <w:t>;</w:t>
      </w:r>
    </w:p>
    <w:p w:rsidR="00F20DF3" w:rsidRDefault="00DE452C" w:rsidP="0001673C">
      <w:pPr>
        <w:ind w:firstLine="567"/>
        <w:jc w:val="both"/>
        <w:rPr>
          <w:sz w:val="28"/>
          <w:szCs w:val="28"/>
        </w:rPr>
      </w:pPr>
      <w:r>
        <w:rPr>
          <w:sz w:val="28"/>
          <w:szCs w:val="28"/>
        </w:rPr>
        <w:t>3.2</w:t>
      </w:r>
      <w:r w:rsidR="00F20DF3" w:rsidRPr="002B4333">
        <w:rPr>
          <w:sz w:val="28"/>
          <w:szCs w:val="28"/>
        </w:rPr>
        <w:t xml:space="preserve">.2. </w:t>
      </w:r>
      <w:r w:rsidR="009D2C03">
        <w:rPr>
          <w:sz w:val="28"/>
          <w:szCs w:val="28"/>
        </w:rPr>
        <w:t>«</w:t>
      </w:r>
      <w:r w:rsidR="00F20DF3" w:rsidRPr="002B4333">
        <w:rPr>
          <w:sz w:val="28"/>
          <w:szCs w:val="28"/>
        </w:rPr>
        <w:t>Му</w:t>
      </w:r>
      <w:r w:rsidR="00131847">
        <w:rPr>
          <w:sz w:val="28"/>
          <w:szCs w:val="28"/>
        </w:rPr>
        <w:t>зыкально-поэтическая композиция</w:t>
      </w:r>
      <w:r w:rsidR="009D2C03">
        <w:rPr>
          <w:sz w:val="28"/>
          <w:szCs w:val="28"/>
        </w:rPr>
        <w:t>»</w:t>
      </w:r>
      <w:r w:rsidR="00131847">
        <w:rPr>
          <w:sz w:val="28"/>
          <w:szCs w:val="28"/>
        </w:rPr>
        <w:t>.</w:t>
      </w:r>
    </w:p>
    <w:p w:rsidR="00F20DF3" w:rsidRDefault="00DE452C" w:rsidP="0001673C">
      <w:pPr>
        <w:ind w:firstLine="567"/>
        <w:jc w:val="both"/>
        <w:rPr>
          <w:sz w:val="28"/>
          <w:szCs w:val="28"/>
        </w:rPr>
      </w:pPr>
      <w:r>
        <w:rPr>
          <w:sz w:val="28"/>
          <w:szCs w:val="28"/>
        </w:rPr>
        <w:t>3.3</w:t>
      </w:r>
      <w:r w:rsidR="00F20DF3" w:rsidRPr="002B4333">
        <w:rPr>
          <w:sz w:val="28"/>
          <w:szCs w:val="28"/>
        </w:rPr>
        <w:t>.</w:t>
      </w:r>
      <w:r w:rsidR="00BA75BE">
        <w:rPr>
          <w:sz w:val="28"/>
          <w:szCs w:val="28"/>
        </w:rPr>
        <w:t xml:space="preserve"> </w:t>
      </w:r>
      <w:r w:rsidR="00F20DF3" w:rsidRPr="002B4333">
        <w:rPr>
          <w:sz w:val="28"/>
          <w:szCs w:val="28"/>
        </w:rPr>
        <w:t xml:space="preserve"> </w:t>
      </w:r>
      <w:r w:rsidR="00254D52">
        <w:rPr>
          <w:sz w:val="28"/>
          <w:szCs w:val="28"/>
        </w:rPr>
        <w:t xml:space="preserve">Требования к </w:t>
      </w:r>
      <w:r w:rsidR="002846F7">
        <w:rPr>
          <w:sz w:val="28"/>
          <w:szCs w:val="28"/>
        </w:rPr>
        <w:t>фестивальным</w:t>
      </w:r>
      <w:r w:rsidR="00254D52">
        <w:rPr>
          <w:sz w:val="28"/>
          <w:szCs w:val="28"/>
        </w:rPr>
        <w:t xml:space="preserve"> работам:</w:t>
      </w:r>
    </w:p>
    <w:p w:rsidR="00757786" w:rsidRDefault="00757786" w:rsidP="00757786">
      <w:pPr>
        <w:ind w:firstLine="567"/>
        <w:jc w:val="both"/>
        <w:rPr>
          <w:sz w:val="28"/>
          <w:szCs w:val="28"/>
        </w:rPr>
      </w:pPr>
      <w:r>
        <w:rPr>
          <w:sz w:val="28"/>
          <w:szCs w:val="28"/>
        </w:rPr>
        <w:lastRenderedPageBreak/>
        <w:t xml:space="preserve">Для участия в </w:t>
      </w:r>
      <w:r w:rsidR="004B61E2">
        <w:rPr>
          <w:sz w:val="28"/>
          <w:szCs w:val="28"/>
        </w:rPr>
        <w:t>номинациях участники</w:t>
      </w:r>
      <w:r w:rsidRPr="00F33894">
        <w:rPr>
          <w:sz w:val="28"/>
          <w:szCs w:val="28"/>
        </w:rPr>
        <w:t xml:space="preserve"> </w:t>
      </w:r>
      <w:r w:rsidR="001A3FE9">
        <w:rPr>
          <w:sz w:val="28"/>
          <w:szCs w:val="28"/>
        </w:rPr>
        <w:t>предоставляют фестивальную работу (Спектакль или Музыкально-поэтическая композиция) в очном формате или заочном (видеозапись)</w:t>
      </w:r>
      <w:r w:rsidR="00922755">
        <w:rPr>
          <w:sz w:val="28"/>
          <w:szCs w:val="28"/>
        </w:rPr>
        <w:t xml:space="preserve"> </w:t>
      </w:r>
      <w:r>
        <w:rPr>
          <w:sz w:val="28"/>
          <w:szCs w:val="28"/>
        </w:rPr>
        <w:t>с хорошим качеством изображения и звука.</w:t>
      </w:r>
      <w:r w:rsidRPr="002846F7">
        <w:rPr>
          <w:sz w:val="28"/>
          <w:szCs w:val="28"/>
        </w:rPr>
        <w:t xml:space="preserve"> </w:t>
      </w:r>
      <w:r w:rsidRPr="002B4333">
        <w:rPr>
          <w:sz w:val="28"/>
          <w:szCs w:val="28"/>
        </w:rPr>
        <w:t xml:space="preserve">Фестиваль проводится </w:t>
      </w:r>
      <w:r w:rsidR="00922755">
        <w:rPr>
          <w:sz w:val="28"/>
          <w:szCs w:val="28"/>
        </w:rPr>
        <w:t xml:space="preserve">как </w:t>
      </w:r>
      <w:r w:rsidR="001A3FE9">
        <w:rPr>
          <w:sz w:val="28"/>
          <w:szCs w:val="28"/>
        </w:rPr>
        <w:t>очно (показ фестивальной работы в ДОУ), так и заочно (</w:t>
      </w:r>
      <w:r w:rsidRPr="002B4333">
        <w:rPr>
          <w:sz w:val="28"/>
          <w:szCs w:val="28"/>
        </w:rPr>
        <w:t xml:space="preserve">в формате </w:t>
      </w:r>
      <w:r>
        <w:rPr>
          <w:sz w:val="28"/>
          <w:szCs w:val="28"/>
        </w:rPr>
        <w:t>видео</w:t>
      </w:r>
      <w:r w:rsidR="00F8601F">
        <w:rPr>
          <w:sz w:val="28"/>
          <w:szCs w:val="28"/>
        </w:rPr>
        <w:t>-</w:t>
      </w:r>
      <w:r w:rsidR="00922755">
        <w:rPr>
          <w:sz w:val="28"/>
          <w:szCs w:val="28"/>
        </w:rPr>
        <w:t>просмотра</w:t>
      </w:r>
      <w:r w:rsidR="001A3FE9">
        <w:rPr>
          <w:sz w:val="28"/>
          <w:szCs w:val="28"/>
        </w:rPr>
        <w:t>)</w:t>
      </w:r>
      <w:r w:rsidR="00922755">
        <w:rPr>
          <w:sz w:val="28"/>
          <w:szCs w:val="28"/>
        </w:rPr>
        <w:t>.</w:t>
      </w:r>
    </w:p>
    <w:p w:rsidR="00326FF6" w:rsidRPr="002B4333" w:rsidRDefault="00326FF6" w:rsidP="0001673C">
      <w:pPr>
        <w:ind w:firstLine="567"/>
        <w:jc w:val="both"/>
        <w:rPr>
          <w:sz w:val="28"/>
          <w:szCs w:val="28"/>
        </w:rPr>
      </w:pPr>
      <w:r w:rsidRPr="002B4333">
        <w:rPr>
          <w:sz w:val="28"/>
          <w:szCs w:val="28"/>
        </w:rPr>
        <w:t>3.</w:t>
      </w:r>
      <w:r w:rsidR="00DE452C">
        <w:rPr>
          <w:sz w:val="28"/>
          <w:szCs w:val="28"/>
        </w:rPr>
        <w:t>4</w:t>
      </w:r>
      <w:r w:rsidRPr="002B4333">
        <w:rPr>
          <w:sz w:val="28"/>
          <w:szCs w:val="28"/>
        </w:rPr>
        <w:t xml:space="preserve">. На </w:t>
      </w:r>
      <w:r w:rsidR="00C12996" w:rsidRPr="002B4333">
        <w:rPr>
          <w:sz w:val="28"/>
          <w:szCs w:val="28"/>
        </w:rPr>
        <w:t>Фе</w:t>
      </w:r>
      <w:r w:rsidRPr="002B4333">
        <w:rPr>
          <w:sz w:val="28"/>
          <w:szCs w:val="28"/>
        </w:rPr>
        <w:t>стиваль принима</w:t>
      </w:r>
      <w:r w:rsidR="00131847">
        <w:rPr>
          <w:sz w:val="28"/>
          <w:szCs w:val="28"/>
        </w:rPr>
        <w:t>е</w:t>
      </w:r>
      <w:r w:rsidRPr="002B4333">
        <w:rPr>
          <w:sz w:val="28"/>
          <w:szCs w:val="28"/>
        </w:rPr>
        <w:t>тся не более трёх раб</w:t>
      </w:r>
      <w:r w:rsidR="001A3FE9">
        <w:rPr>
          <w:sz w:val="28"/>
          <w:szCs w:val="28"/>
        </w:rPr>
        <w:t>от от каждой театральной группы ДОУ.</w:t>
      </w:r>
    </w:p>
    <w:p w:rsidR="00326FF6" w:rsidRPr="002B4333" w:rsidRDefault="00326FF6" w:rsidP="0001673C">
      <w:pPr>
        <w:ind w:firstLine="567"/>
        <w:jc w:val="both"/>
        <w:rPr>
          <w:sz w:val="28"/>
          <w:szCs w:val="28"/>
        </w:rPr>
      </w:pPr>
      <w:r w:rsidRPr="002B4333">
        <w:rPr>
          <w:sz w:val="28"/>
          <w:szCs w:val="28"/>
        </w:rPr>
        <w:t>3.</w:t>
      </w:r>
      <w:r w:rsidR="00DE452C">
        <w:rPr>
          <w:sz w:val="28"/>
          <w:szCs w:val="28"/>
        </w:rPr>
        <w:t>5</w:t>
      </w:r>
      <w:r w:rsidRPr="002B4333">
        <w:rPr>
          <w:sz w:val="28"/>
          <w:szCs w:val="28"/>
        </w:rPr>
        <w:t>. Комитет</w:t>
      </w:r>
      <w:r w:rsidR="00136AAE">
        <w:rPr>
          <w:sz w:val="28"/>
          <w:szCs w:val="28"/>
        </w:rPr>
        <w:t xml:space="preserve"> и МБУ ДО «ДХТД»  объявляю</w:t>
      </w:r>
      <w:r w:rsidRPr="002B4333">
        <w:rPr>
          <w:sz w:val="28"/>
          <w:szCs w:val="28"/>
        </w:rPr>
        <w:t xml:space="preserve">т о проведении </w:t>
      </w:r>
      <w:r w:rsidR="00C12996" w:rsidRPr="002B4333">
        <w:rPr>
          <w:sz w:val="28"/>
          <w:szCs w:val="28"/>
        </w:rPr>
        <w:t>Фестиваля</w:t>
      </w:r>
      <w:r w:rsidRPr="002B4333">
        <w:rPr>
          <w:sz w:val="28"/>
          <w:szCs w:val="28"/>
        </w:rPr>
        <w:t xml:space="preserve"> еже</w:t>
      </w:r>
      <w:r w:rsidR="00136AAE">
        <w:rPr>
          <w:sz w:val="28"/>
          <w:szCs w:val="28"/>
        </w:rPr>
        <w:t>годно за 15</w:t>
      </w:r>
      <w:r w:rsidRPr="002B4333">
        <w:rPr>
          <w:sz w:val="28"/>
          <w:szCs w:val="28"/>
        </w:rPr>
        <w:t xml:space="preserve"> дней до начала проведения </w:t>
      </w:r>
      <w:r w:rsidR="00C12996" w:rsidRPr="002B4333">
        <w:rPr>
          <w:sz w:val="28"/>
          <w:szCs w:val="28"/>
        </w:rPr>
        <w:t>Фестиваля</w:t>
      </w:r>
      <w:r w:rsidRPr="002B4333">
        <w:rPr>
          <w:sz w:val="28"/>
          <w:szCs w:val="28"/>
        </w:rPr>
        <w:t xml:space="preserve"> посредством размещения на официальном Интернет-сайте комитета</w:t>
      </w:r>
      <w:r w:rsidR="00136AAE">
        <w:rPr>
          <w:sz w:val="28"/>
          <w:szCs w:val="28"/>
        </w:rPr>
        <w:t xml:space="preserve"> и официальном интернет сайте МБУ ДО «ДХТД»</w:t>
      </w:r>
      <w:r w:rsidRPr="002B4333">
        <w:rPr>
          <w:sz w:val="28"/>
          <w:szCs w:val="28"/>
        </w:rPr>
        <w:t xml:space="preserve"> информационного сообщения, в котором указывается порядок и срок приема заявок на участие в </w:t>
      </w:r>
      <w:r w:rsidR="00C12996" w:rsidRPr="002B4333">
        <w:rPr>
          <w:sz w:val="28"/>
          <w:szCs w:val="28"/>
        </w:rPr>
        <w:t>Фестивале</w:t>
      </w:r>
      <w:r w:rsidRPr="002B4333">
        <w:rPr>
          <w:sz w:val="28"/>
          <w:szCs w:val="28"/>
        </w:rPr>
        <w:t xml:space="preserve">, контактная информация, условия участия в </w:t>
      </w:r>
      <w:r w:rsidR="00C12996" w:rsidRPr="002B4333">
        <w:rPr>
          <w:sz w:val="28"/>
          <w:szCs w:val="28"/>
        </w:rPr>
        <w:t>Фестивал</w:t>
      </w:r>
      <w:r w:rsidRPr="002B4333">
        <w:rPr>
          <w:sz w:val="28"/>
          <w:szCs w:val="28"/>
        </w:rPr>
        <w:t xml:space="preserve">е, порядок организации, проведения и подведения итогов </w:t>
      </w:r>
      <w:r w:rsidR="00131847">
        <w:rPr>
          <w:sz w:val="28"/>
          <w:szCs w:val="28"/>
        </w:rPr>
        <w:t>Фестиваля</w:t>
      </w:r>
      <w:r w:rsidRPr="002B4333">
        <w:rPr>
          <w:sz w:val="28"/>
          <w:szCs w:val="28"/>
        </w:rPr>
        <w:t xml:space="preserve">, порядок и сроки объявления результатов </w:t>
      </w:r>
      <w:r w:rsidR="002B4333" w:rsidRPr="002B4333">
        <w:rPr>
          <w:sz w:val="28"/>
          <w:szCs w:val="28"/>
        </w:rPr>
        <w:t>Фестиваля</w:t>
      </w:r>
      <w:r w:rsidRPr="002B4333">
        <w:rPr>
          <w:sz w:val="28"/>
          <w:szCs w:val="28"/>
        </w:rPr>
        <w:t xml:space="preserve">, награждения его победителей. </w:t>
      </w:r>
    </w:p>
    <w:p w:rsidR="00136AAE" w:rsidRDefault="00326FF6" w:rsidP="0001673C">
      <w:pPr>
        <w:ind w:firstLine="567"/>
        <w:jc w:val="both"/>
        <w:rPr>
          <w:sz w:val="28"/>
          <w:szCs w:val="28"/>
        </w:rPr>
      </w:pPr>
      <w:r w:rsidRPr="002B4333">
        <w:rPr>
          <w:sz w:val="28"/>
          <w:szCs w:val="28"/>
        </w:rPr>
        <w:t>3</w:t>
      </w:r>
      <w:r w:rsidR="00DE452C">
        <w:rPr>
          <w:sz w:val="28"/>
          <w:szCs w:val="28"/>
        </w:rPr>
        <w:t>.6</w:t>
      </w:r>
      <w:r w:rsidRPr="002B4333">
        <w:rPr>
          <w:sz w:val="28"/>
          <w:szCs w:val="28"/>
        </w:rPr>
        <w:t xml:space="preserve">. Для участия </w:t>
      </w:r>
      <w:r w:rsidR="00131847">
        <w:rPr>
          <w:sz w:val="28"/>
          <w:szCs w:val="28"/>
        </w:rPr>
        <w:t xml:space="preserve">в </w:t>
      </w:r>
      <w:r w:rsidR="002B4333">
        <w:rPr>
          <w:sz w:val="28"/>
          <w:szCs w:val="28"/>
        </w:rPr>
        <w:t>Фестивал</w:t>
      </w:r>
      <w:r w:rsidRPr="002B4333">
        <w:rPr>
          <w:sz w:val="28"/>
          <w:szCs w:val="28"/>
        </w:rPr>
        <w:t xml:space="preserve">е </w:t>
      </w:r>
      <w:r w:rsidR="00136AAE">
        <w:rPr>
          <w:sz w:val="28"/>
          <w:szCs w:val="28"/>
        </w:rPr>
        <w:t xml:space="preserve">ДОУ </w:t>
      </w:r>
      <w:r w:rsidRPr="002B4333">
        <w:rPr>
          <w:sz w:val="28"/>
          <w:szCs w:val="28"/>
        </w:rPr>
        <w:t xml:space="preserve">  не позднее чем за 2 дня до начала проведения </w:t>
      </w:r>
      <w:r w:rsidR="002B4333">
        <w:rPr>
          <w:sz w:val="28"/>
          <w:szCs w:val="28"/>
        </w:rPr>
        <w:t>Фестиваля</w:t>
      </w:r>
      <w:r w:rsidRPr="002B4333">
        <w:rPr>
          <w:sz w:val="28"/>
          <w:szCs w:val="28"/>
        </w:rPr>
        <w:t xml:space="preserve">, </w:t>
      </w:r>
      <w:r w:rsidR="00136AAE">
        <w:rPr>
          <w:sz w:val="28"/>
          <w:szCs w:val="28"/>
        </w:rPr>
        <w:t xml:space="preserve">направляет в формате </w:t>
      </w:r>
      <w:r w:rsidR="00136AAE">
        <w:rPr>
          <w:sz w:val="28"/>
          <w:szCs w:val="28"/>
          <w:lang w:val="en-US"/>
        </w:rPr>
        <w:t>WRD</w:t>
      </w:r>
      <w:r w:rsidR="00136AAE">
        <w:rPr>
          <w:sz w:val="28"/>
          <w:szCs w:val="28"/>
        </w:rPr>
        <w:t xml:space="preserve"> и</w:t>
      </w:r>
      <w:r w:rsidR="00136AAE" w:rsidRPr="00136AAE">
        <w:rPr>
          <w:sz w:val="28"/>
          <w:szCs w:val="28"/>
        </w:rPr>
        <w:t xml:space="preserve">  </w:t>
      </w:r>
      <w:r w:rsidR="00136AAE">
        <w:rPr>
          <w:sz w:val="28"/>
          <w:szCs w:val="28"/>
          <w:lang w:val="en-US"/>
        </w:rPr>
        <w:t>JPEG</w:t>
      </w:r>
      <w:r w:rsidR="00136AAE">
        <w:rPr>
          <w:sz w:val="28"/>
          <w:szCs w:val="28"/>
        </w:rPr>
        <w:t xml:space="preserve"> на электронный адрес </w:t>
      </w:r>
      <w:hyperlink r:id="rId5" w:history="1">
        <w:r w:rsidR="00136AAE" w:rsidRPr="006E2775">
          <w:rPr>
            <w:rStyle w:val="a5"/>
            <w:sz w:val="28"/>
            <w:szCs w:val="28"/>
          </w:rPr>
          <w:t>mbudo.dht@barnaul-obr.ru</w:t>
        </w:r>
      </w:hyperlink>
      <w:r w:rsidR="00136AAE">
        <w:rPr>
          <w:sz w:val="28"/>
          <w:szCs w:val="28"/>
        </w:rPr>
        <w:t xml:space="preserve"> в сроки,  указанные в информационном сообщении </w:t>
      </w:r>
      <w:r w:rsidR="00AA0C7E">
        <w:rPr>
          <w:sz w:val="28"/>
          <w:szCs w:val="28"/>
        </w:rPr>
        <w:t>следующие документы:</w:t>
      </w:r>
    </w:p>
    <w:p w:rsidR="00AA0C7E" w:rsidRDefault="00AA0C7E" w:rsidP="00AA0C7E">
      <w:pPr>
        <w:ind w:firstLine="567"/>
        <w:jc w:val="both"/>
        <w:rPr>
          <w:sz w:val="28"/>
          <w:szCs w:val="28"/>
        </w:rPr>
      </w:pPr>
      <w:r>
        <w:rPr>
          <w:sz w:val="28"/>
          <w:szCs w:val="28"/>
        </w:rPr>
        <w:t xml:space="preserve">- заявка на участие в Фестивале </w:t>
      </w:r>
      <w:r w:rsidRPr="002B4333">
        <w:rPr>
          <w:sz w:val="28"/>
          <w:szCs w:val="28"/>
        </w:rPr>
        <w:t xml:space="preserve">по форме согласно </w:t>
      </w:r>
      <w:hyperlink w:anchor="sub_1000" w:history="1">
        <w:r w:rsidRPr="002B4333">
          <w:rPr>
            <w:sz w:val="28"/>
            <w:szCs w:val="28"/>
          </w:rPr>
          <w:t>приложению</w:t>
        </w:r>
      </w:hyperlink>
      <w:r>
        <w:rPr>
          <w:sz w:val="28"/>
          <w:szCs w:val="28"/>
        </w:rPr>
        <w:t xml:space="preserve"> </w:t>
      </w:r>
      <w:r w:rsidRPr="002B4333">
        <w:rPr>
          <w:sz w:val="28"/>
          <w:szCs w:val="28"/>
        </w:rPr>
        <w:t>1 к Положению;</w:t>
      </w:r>
    </w:p>
    <w:p w:rsidR="00AA0C7E" w:rsidRPr="00AA0C7E" w:rsidRDefault="00AA0C7E" w:rsidP="00AA0C7E">
      <w:pPr>
        <w:pStyle w:val="ConsPlusNormal"/>
        <w:ind w:firstLine="709"/>
        <w:jc w:val="both"/>
        <w:rPr>
          <w:rFonts w:ascii="Times New Roman" w:hAnsi="Times New Roman" w:cs="Times New Roman"/>
          <w:sz w:val="28"/>
          <w:szCs w:val="28"/>
        </w:rPr>
      </w:pPr>
      <w:r w:rsidRPr="00AA0C7E">
        <w:rPr>
          <w:rFonts w:ascii="Times New Roman" w:hAnsi="Times New Roman" w:cs="Times New Roman"/>
          <w:sz w:val="28"/>
          <w:szCs w:val="28"/>
        </w:rPr>
        <w:t>- согласие на обработку персональных данных для каждого участника фестиваля  по форме согласно приложению 2 к Положению;</w:t>
      </w:r>
    </w:p>
    <w:p w:rsidR="001A3FE9" w:rsidRDefault="001A3FE9" w:rsidP="001A3FE9">
      <w:pPr>
        <w:ind w:firstLine="567"/>
        <w:jc w:val="both"/>
        <w:rPr>
          <w:sz w:val="28"/>
          <w:szCs w:val="28"/>
        </w:rPr>
      </w:pPr>
      <w:r>
        <w:rPr>
          <w:sz w:val="28"/>
          <w:szCs w:val="28"/>
        </w:rPr>
        <w:t>- текстовый файл со списком детей, участвующих в постановке (или композиции) и список исполненных ими ролей.</w:t>
      </w:r>
    </w:p>
    <w:p w:rsidR="00AA0C7E" w:rsidRDefault="00EC3177" w:rsidP="00AA0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w:t>
      </w:r>
      <w:r w:rsidR="00AA0C7E" w:rsidRPr="00AA0C7E">
        <w:rPr>
          <w:rFonts w:ascii="Times New Roman" w:hAnsi="Times New Roman" w:cs="Times New Roman"/>
          <w:sz w:val="28"/>
          <w:szCs w:val="28"/>
        </w:rPr>
        <w:t xml:space="preserve">идеозапись фестивальной </w:t>
      </w:r>
      <w:r w:rsidR="00A05C57" w:rsidRPr="00AA0C7E">
        <w:rPr>
          <w:rFonts w:ascii="Times New Roman" w:hAnsi="Times New Roman" w:cs="Times New Roman"/>
          <w:sz w:val="28"/>
          <w:szCs w:val="28"/>
        </w:rPr>
        <w:t>работы, подготовленной</w:t>
      </w:r>
      <w:r w:rsidR="00AA0C7E" w:rsidRPr="00AA0C7E">
        <w:rPr>
          <w:rFonts w:ascii="Times New Roman" w:hAnsi="Times New Roman" w:cs="Times New Roman"/>
          <w:sz w:val="28"/>
          <w:szCs w:val="28"/>
        </w:rPr>
        <w:t xml:space="preserve"> и </w:t>
      </w:r>
      <w:r w:rsidR="00A05C57" w:rsidRPr="00AA0C7E">
        <w:rPr>
          <w:rFonts w:ascii="Times New Roman" w:hAnsi="Times New Roman" w:cs="Times New Roman"/>
          <w:sz w:val="28"/>
          <w:szCs w:val="28"/>
        </w:rPr>
        <w:t xml:space="preserve">оформленной </w:t>
      </w:r>
      <w:r w:rsidR="00A05C57">
        <w:rPr>
          <w:rFonts w:ascii="Times New Roman" w:hAnsi="Times New Roman" w:cs="Times New Roman"/>
          <w:sz w:val="28"/>
          <w:szCs w:val="28"/>
        </w:rPr>
        <w:t>в</w:t>
      </w:r>
      <w:r>
        <w:rPr>
          <w:rFonts w:ascii="Times New Roman" w:hAnsi="Times New Roman" w:cs="Times New Roman"/>
          <w:sz w:val="28"/>
          <w:szCs w:val="28"/>
        </w:rPr>
        <w:t xml:space="preserve"> соответствии с требованиями </w:t>
      </w:r>
      <w:r w:rsidR="00757786">
        <w:rPr>
          <w:rFonts w:ascii="Times New Roman" w:hAnsi="Times New Roman" w:cs="Times New Roman"/>
          <w:sz w:val="28"/>
          <w:szCs w:val="28"/>
        </w:rPr>
        <w:t xml:space="preserve">с указанием в теме </w:t>
      </w:r>
      <w:r w:rsidR="00A05C57">
        <w:rPr>
          <w:rFonts w:ascii="Times New Roman" w:hAnsi="Times New Roman" w:cs="Times New Roman"/>
          <w:sz w:val="28"/>
          <w:szCs w:val="28"/>
        </w:rPr>
        <w:t>письма: «</w:t>
      </w:r>
      <w:r w:rsidR="00757786">
        <w:rPr>
          <w:rFonts w:ascii="Times New Roman" w:hAnsi="Times New Roman" w:cs="Times New Roman"/>
          <w:sz w:val="28"/>
          <w:szCs w:val="28"/>
        </w:rPr>
        <w:t xml:space="preserve">В гостях у </w:t>
      </w:r>
      <w:r w:rsidR="00A05C57">
        <w:rPr>
          <w:rFonts w:ascii="Times New Roman" w:hAnsi="Times New Roman" w:cs="Times New Roman"/>
          <w:sz w:val="28"/>
          <w:szCs w:val="28"/>
        </w:rPr>
        <w:t>ТИМОШКИ» _</w:t>
      </w:r>
      <w:r w:rsidR="00757786">
        <w:rPr>
          <w:rFonts w:ascii="Times New Roman" w:hAnsi="Times New Roman" w:cs="Times New Roman"/>
          <w:sz w:val="28"/>
          <w:szCs w:val="28"/>
        </w:rPr>
        <w:t xml:space="preserve">ДОУ № </w:t>
      </w:r>
      <w:r w:rsidR="00A05C57">
        <w:rPr>
          <w:rFonts w:ascii="Times New Roman" w:hAnsi="Times New Roman" w:cs="Times New Roman"/>
          <w:sz w:val="28"/>
          <w:szCs w:val="28"/>
        </w:rPr>
        <w:t xml:space="preserve">2, </w:t>
      </w:r>
      <w:r w:rsidR="00A05C57" w:rsidRPr="00AA0C7E">
        <w:rPr>
          <w:rFonts w:ascii="Times New Roman" w:hAnsi="Times New Roman" w:cs="Times New Roman"/>
          <w:sz w:val="28"/>
          <w:szCs w:val="28"/>
        </w:rPr>
        <w:t xml:space="preserve">или </w:t>
      </w:r>
      <w:r w:rsidR="00A05C57">
        <w:rPr>
          <w:rFonts w:ascii="Times New Roman" w:hAnsi="Times New Roman" w:cs="Times New Roman"/>
          <w:sz w:val="28"/>
          <w:szCs w:val="28"/>
        </w:rPr>
        <w:t>предоставляется</w:t>
      </w:r>
      <w:r w:rsidR="00757786">
        <w:rPr>
          <w:rFonts w:ascii="Times New Roman" w:hAnsi="Times New Roman" w:cs="Times New Roman"/>
          <w:sz w:val="28"/>
          <w:szCs w:val="28"/>
        </w:rPr>
        <w:t xml:space="preserve"> </w:t>
      </w:r>
      <w:r w:rsidR="00AA0C7E" w:rsidRPr="00AA0C7E">
        <w:rPr>
          <w:rFonts w:ascii="Times New Roman" w:hAnsi="Times New Roman" w:cs="Times New Roman"/>
          <w:sz w:val="28"/>
          <w:szCs w:val="28"/>
        </w:rPr>
        <w:t>на электронном носителе по адресу</w:t>
      </w:r>
      <w:r w:rsidR="00757786">
        <w:rPr>
          <w:rFonts w:ascii="Times New Roman" w:hAnsi="Times New Roman" w:cs="Times New Roman"/>
          <w:sz w:val="28"/>
          <w:szCs w:val="28"/>
        </w:rPr>
        <w:t>:</w:t>
      </w:r>
      <w:r w:rsidR="00AA0C7E" w:rsidRPr="00AA0C7E">
        <w:rPr>
          <w:rFonts w:ascii="Times New Roman" w:hAnsi="Times New Roman" w:cs="Times New Roman"/>
          <w:sz w:val="28"/>
          <w:szCs w:val="28"/>
        </w:rPr>
        <w:t xml:space="preserve"> г.Барнаул, ул.Антона Петрова,233А, МБУ ДО «ДХТД», в сроки, указанные в информационном сообщении.</w:t>
      </w:r>
    </w:p>
    <w:p w:rsidR="001A3FE9" w:rsidRPr="00AA0C7E" w:rsidRDefault="00DE452C" w:rsidP="00AA0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EC3177" w:rsidRPr="00AA0C7E">
        <w:rPr>
          <w:rFonts w:ascii="Times New Roman" w:hAnsi="Times New Roman" w:cs="Times New Roman"/>
          <w:sz w:val="28"/>
          <w:szCs w:val="28"/>
        </w:rPr>
        <w:t xml:space="preserve">. </w:t>
      </w:r>
      <w:r w:rsidR="001A3FE9">
        <w:rPr>
          <w:rFonts w:ascii="Times New Roman" w:hAnsi="Times New Roman" w:cs="Times New Roman"/>
          <w:sz w:val="28"/>
          <w:szCs w:val="28"/>
        </w:rPr>
        <w:t>Участники, указавшие в заявке формат участия «Очное» заранее согласовывают с членами комиссии дату и время показа фестивальной работы на базе ДОУ.</w:t>
      </w:r>
    </w:p>
    <w:p w:rsidR="00326FF6" w:rsidRPr="002B4333" w:rsidRDefault="00326FF6" w:rsidP="002032FB">
      <w:pPr>
        <w:ind w:firstLine="567"/>
        <w:jc w:val="both"/>
        <w:rPr>
          <w:sz w:val="28"/>
          <w:szCs w:val="28"/>
        </w:rPr>
      </w:pPr>
      <w:r w:rsidRPr="002B4333">
        <w:rPr>
          <w:sz w:val="28"/>
          <w:szCs w:val="28"/>
        </w:rPr>
        <w:t>3.</w:t>
      </w:r>
      <w:r w:rsidR="00DE452C">
        <w:rPr>
          <w:sz w:val="28"/>
          <w:szCs w:val="28"/>
        </w:rPr>
        <w:t>8</w:t>
      </w:r>
      <w:r w:rsidRPr="002B4333">
        <w:rPr>
          <w:sz w:val="28"/>
          <w:szCs w:val="28"/>
        </w:rPr>
        <w:t xml:space="preserve">. Заявки и </w:t>
      </w:r>
      <w:r w:rsidR="00315F11">
        <w:rPr>
          <w:sz w:val="28"/>
          <w:szCs w:val="28"/>
        </w:rPr>
        <w:t>фестивальные</w:t>
      </w:r>
      <w:r w:rsidRPr="002B4333">
        <w:rPr>
          <w:sz w:val="28"/>
          <w:szCs w:val="28"/>
        </w:rPr>
        <w:t xml:space="preserve"> работы, поступившие в МБУ ДО «ДХТД»</w:t>
      </w:r>
      <w:r w:rsidR="002032FB">
        <w:rPr>
          <w:sz w:val="28"/>
          <w:szCs w:val="28"/>
        </w:rPr>
        <w:t xml:space="preserve"> </w:t>
      </w:r>
      <w:r w:rsidRPr="002B4333">
        <w:rPr>
          <w:sz w:val="28"/>
          <w:szCs w:val="28"/>
        </w:rPr>
        <w:t>с нарушением срока, указанного в информационном сообщении, не рассматриваются.</w:t>
      </w:r>
    </w:p>
    <w:p w:rsidR="00326FF6" w:rsidRPr="002B4333" w:rsidRDefault="00326FF6" w:rsidP="002032FB">
      <w:pPr>
        <w:ind w:firstLine="567"/>
        <w:jc w:val="both"/>
        <w:rPr>
          <w:sz w:val="28"/>
          <w:szCs w:val="28"/>
        </w:rPr>
      </w:pPr>
      <w:r w:rsidRPr="002B4333">
        <w:rPr>
          <w:sz w:val="28"/>
          <w:szCs w:val="28"/>
        </w:rPr>
        <w:t>3.</w:t>
      </w:r>
      <w:r w:rsidR="00DE452C">
        <w:rPr>
          <w:sz w:val="28"/>
          <w:szCs w:val="28"/>
        </w:rPr>
        <w:t>9</w:t>
      </w:r>
      <w:r w:rsidRPr="002B4333">
        <w:rPr>
          <w:sz w:val="28"/>
          <w:szCs w:val="28"/>
        </w:rPr>
        <w:t xml:space="preserve">. Для проведения </w:t>
      </w:r>
      <w:r w:rsidR="002B4333">
        <w:rPr>
          <w:sz w:val="28"/>
          <w:szCs w:val="28"/>
        </w:rPr>
        <w:t>Фестиваля</w:t>
      </w:r>
      <w:r w:rsidRPr="002B4333">
        <w:rPr>
          <w:sz w:val="28"/>
          <w:szCs w:val="28"/>
        </w:rPr>
        <w:t xml:space="preserve"> и определения победителей комитетом ежегодно формируется комиссия, которая является временно действующим органом, создаваемым c целью подведения итогов </w:t>
      </w:r>
      <w:r w:rsidR="002B4333">
        <w:rPr>
          <w:sz w:val="28"/>
          <w:szCs w:val="28"/>
        </w:rPr>
        <w:t>Фестиваля</w:t>
      </w:r>
      <w:r w:rsidRPr="002B4333">
        <w:rPr>
          <w:sz w:val="28"/>
          <w:szCs w:val="28"/>
        </w:rPr>
        <w:t xml:space="preserve">. Состав комиссии утверждается приказом комитета. </w:t>
      </w:r>
    </w:p>
    <w:p w:rsidR="00326FF6" w:rsidRPr="002B4333" w:rsidRDefault="00326FF6" w:rsidP="00326FF6">
      <w:pPr>
        <w:ind w:firstLine="709"/>
        <w:jc w:val="both"/>
        <w:rPr>
          <w:sz w:val="28"/>
          <w:szCs w:val="28"/>
        </w:rPr>
      </w:pPr>
      <w:r w:rsidRPr="002B4333">
        <w:rPr>
          <w:sz w:val="28"/>
          <w:szCs w:val="28"/>
        </w:rPr>
        <w:t>В состав комиссии входят председатель, заместитель председателя, секретарь и другие члены комиссии. Руководство работой комиссии осуществляет председатель, а в его отсутствие - заместитель председателя комиссии.</w:t>
      </w:r>
    </w:p>
    <w:p w:rsidR="00326FF6" w:rsidRPr="002B4333" w:rsidRDefault="00326FF6" w:rsidP="00326FF6">
      <w:pPr>
        <w:ind w:firstLine="709"/>
        <w:jc w:val="both"/>
        <w:rPr>
          <w:sz w:val="28"/>
          <w:szCs w:val="28"/>
        </w:rPr>
      </w:pPr>
      <w:r w:rsidRPr="002B4333">
        <w:rPr>
          <w:sz w:val="28"/>
          <w:szCs w:val="28"/>
        </w:rPr>
        <w:t xml:space="preserve">Члены комиссии не вправе сами участвовать в подготовке предоставляемых на </w:t>
      </w:r>
      <w:r w:rsidR="002B4333">
        <w:rPr>
          <w:sz w:val="28"/>
          <w:szCs w:val="28"/>
        </w:rPr>
        <w:t>Фестиваль</w:t>
      </w:r>
      <w:r w:rsidRPr="002B4333">
        <w:rPr>
          <w:sz w:val="28"/>
          <w:szCs w:val="28"/>
        </w:rPr>
        <w:t xml:space="preserve"> материалов. </w:t>
      </w:r>
    </w:p>
    <w:p w:rsidR="00326FF6" w:rsidRPr="002B4333" w:rsidRDefault="00326FF6" w:rsidP="002032FB">
      <w:pPr>
        <w:ind w:firstLine="567"/>
        <w:jc w:val="both"/>
        <w:rPr>
          <w:sz w:val="28"/>
          <w:szCs w:val="28"/>
        </w:rPr>
      </w:pPr>
      <w:r w:rsidRPr="002B4333">
        <w:rPr>
          <w:sz w:val="28"/>
          <w:szCs w:val="28"/>
        </w:rPr>
        <w:lastRenderedPageBreak/>
        <w:t>3.</w:t>
      </w:r>
      <w:r w:rsidR="00DE452C">
        <w:rPr>
          <w:sz w:val="28"/>
          <w:szCs w:val="28"/>
        </w:rPr>
        <w:t>10</w:t>
      </w:r>
      <w:r w:rsidRPr="002B4333">
        <w:rPr>
          <w:sz w:val="28"/>
          <w:szCs w:val="28"/>
        </w:rPr>
        <w:t>. Комиссия выполняет следующие полномочия:</w:t>
      </w:r>
    </w:p>
    <w:p w:rsidR="00326FF6" w:rsidRPr="002B4333" w:rsidRDefault="00326FF6" w:rsidP="002032FB">
      <w:pPr>
        <w:ind w:firstLine="567"/>
        <w:jc w:val="both"/>
        <w:rPr>
          <w:sz w:val="28"/>
          <w:szCs w:val="28"/>
        </w:rPr>
      </w:pPr>
      <w:r w:rsidRPr="002B4333">
        <w:rPr>
          <w:sz w:val="28"/>
          <w:szCs w:val="28"/>
        </w:rPr>
        <w:t xml:space="preserve">- проводит оценку </w:t>
      </w:r>
      <w:r w:rsidR="00757786">
        <w:rPr>
          <w:sz w:val="28"/>
          <w:szCs w:val="28"/>
        </w:rPr>
        <w:t>фестивальных</w:t>
      </w:r>
      <w:r w:rsidRPr="002B4333">
        <w:rPr>
          <w:sz w:val="28"/>
          <w:szCs w:val="28"/>
        </w:rPr>
        <w:t xml:space="preserve"> работ участников;</w:t>
      </w:r>
    </w:p>
    <w:p w:rsidR="00326FF6" w:rsidRPr="002B4333" w:rsidRDefault="00326FF6" w:rsidP="002032FB">
      <w:pPr>
        <w:ind w:firstLine="567"/>
        <w:jc w:val="both"/>
        <w:rPr>
          <w:sz w:val="28"/>
          <w:szCs w:val="28"/>
        </w:rPr>
      </w:pPr>
      <w:r w:rsidRPr="002B4333">
        <w:rPr>
          <w:sz w:val="28"/>
          <w:szCs w:val="28"/>
        </w:rPr>
        <w:t xml:space="preserve">- подводит итоги </w:t>
      </w:r>
      <w:r w:rsidR="00A05C57">
        <w:rPr>
          <w:sz w:val="28"/>
          <w:szCs w:val="28"/>
        </w:rPr>
        <w:t>Фестиваля.</w:t>
      </w:r>
    </w:p>
    <w:p w:rsidR="00326FF6" w:rsidRPr="002B4333" w:rsidRDefault="00326FF6" w:rsidP="002032FB">
      <w:pPr>
        <w:ind w:firstLine="567"/>
        <w:jc w:val="both"/>
        <w:rPr>
          <w:sz w:val="28"/>
          <w:szCs w:val="28"/>
        </w:rPr>
      </w:pPr>
      <w:r w:rsidRPr="002B4333">
        <w:rPr>
          <w:sz w:val="28"/>
          <w:szCs w:val="28"/>
        </w:rPr>
        <w:t>3.</w:t>
      </w:r>
      <w:r w:rsidR="002B4333" w:rsidRPr="002B4333">
        <w:rPr>
          <w:sz w:val="28"/>
          <w:szCs w:val="28"/>
        </w:rPr>
        <w:t>1</w:t>
      </w:r>
      <w:r w:rsidR="00DE452C">
        <w:rPr>
          <w:sz w:val="28"/>
          <w:szCs w:val="28"/>
        </w:rPr>
        <w:t>1</w:t>
      </w:r>
      <w:r w:rsidRPr="002B4333">
        <w:rPr>
          <w:sz w:val="28"/>
          <w:szCs w:val="28"/>
        </w:rPr>
        <w:t xml:space="preserve">. Оценка </w:t>
      </w:r>
      <w:r w:rsidR="007A2033">
        <w:rPr>
          <w:sz w:val="28"/>
          <w:szCs w:val="28"/>
        </w:rPr>
        <w:t>фестивальных</w:t>
      </w:r>
      <w:r w:rsidRPr="002B4333">
        <w:rPr>
          <w:sz w:val="28"/>
          <w:szCs w:val="28"/>
        </w:rPr>
        <w:t xml:space="preserve"> работ осуществляется комиссией</w:t>
      </w:r>
      <w:r w:rsidRPr="002B4333">
        <w:rPr>
          <w:sz w:val="28"/>
          <w:szCs w:val="28"/>
        </w:rPr>
        <w:br/>
        <w:t>в соответствии с критериями:</w:t>
      </w:r>
    </w:p>
    <w:p w:rsidR="00326FF6" w:rsidRPr="002032FB" w:rsidRDefault="002B4333" w:rsidP="002032FB">
      <w:pPr>
        <w:ind w:firstLine="567"/>
        <w:jc w:val="both"/>
        <w:rPr>
          <w:sz w:val="28"/>
          <w:szCs w:val="28"/>
        </w:rPr>
      </w:pPr>
      <w:r w:rsidRPr="002032FB">
        <w:rPr>
          <w:sz w:val="28"/>
          <w:szCs w:val="28"/>
        </w:rPr>
        <w:t>3.1</w:t>
      </w:r>
      <w:r w:rsidR="00DE452C">
        <w:rPr>
          <w:sz w:val="28"/>
          <w:szCs w:val="28"/>
        </w:rPr>
        <w:t>1</w:t>
      </w:r>
      <w:r w:rsidRPr="002032FB">
        <w:rPr>
          <w:sz w:val="28"/>
          <w:szCs w:val="28"/>
        </w:rPr>
        <w:t>.1</w:t>
      </w:r>
      <w:r w:rsidR="008865BF">
        <w:rPr>
          <w:sz w:val="28"/>
          <w:szCs w:val="28"/>
        </w:rPr>
        <w:t>.</w:t>
      </w:r>
      <w:r w:rsidR="00326FF6" w:rsidRPr="002032FB">
        <w:rPr>
          <w:sz w:val="28"/>
          <w:szCs w:val="28"/>
        </w:rPr>
        <w:t xml:space="preserve"> При подведении итогов номинации «</w:t>
      </w:r>
      <w:r w:rsidR="002032FB" w:rsidRPr="002032FB">
        <w:rPr>
          <w:sz w:val="28"/>
          <w:szCs w:val="28"/>
        </w:rPr>
        <w:t>Спектакль» учитываются</w:t>
      </w:r>
      <w:r w:rsidR="00326FF6" w:rsidRPr="002032FB">
        <w:rPr>
          <w:sz w:val="28"/>
          <w:szCs w:val="28"/>
        </w:rPr>
        <w:t>:</w:t>
      </w:r>
    </w:p>
    <w:p w:rsidR="00326FF6" w:rsidRPr="002032FB" w:rsidRDefault="00326FF6" w:rsidP="002032FB">
      <w:pPr>
        <w:ind w:firstLine="567"/>
        <w:jc w:val="both"/>
        <w:rPr>
          <w:sz w:val="28"/>
          <w:szCs w:val="28"/>
        </w:rPr>
      </w:pPr>
      <w:r w:rsidRPr="002032FB">
        <w:rPr>
          <w:sz w:val="28"/>
          <w:szCs w:val="28"/>
        </w:rPr>
        <w:t>-режиссерский замысел и его воплощение</w:t>
      </w:r>
      <w:r w:rsidR="008865BF">
        <w:rPr>
          <w:sz w:val="28"/>
          <w:szCs w:val="28"/>
        </w:rPr>
        <w:t xml:space="preserve"> (от</w:t>
      </w:r>
      <w:r w:rsidR="00757786">
        <w:rPr>
          <w:sz w:val="28"/>
          <w:szCs w:val="28"/>
        </w:rPr>
        <w:t xml:space="preserve"> 1</w:t>
      </w:r>
      <w:r w:rsidR="000435EF">
        <w:rPr>
          <w:sz w:val="28"/>
          <w:szCs w:val="28"/>
        </w:rPr>
        <w:t xml:space="preserve"> до </w:t>
      </w:r>
      <w:r w:rsidR="008865BF">
        <w:rPr>
          <w:sz w:val="28"/>
          <w:szCs w:val="28"/>
        </w:rPr>
        <w:t>5 баллов</w:t>
      </w:r>
      <w:r w:rsidR="000435EF">
        <w:rPr>
          <w:sz w:val="28"/>
          <w:szCs w:val="28"/>
        </w:rPr>
        <w:t>)</w:t>
      </w:r>
      <w:r w:rsidRPr="002032FB">
        <w:rPr>
          <w:sz w:val="28"/>
          <w:szCs w:val="28"/>
        </w:rPr>
        <w:t>;</w:t>
      </w:r>
    </w:p>
    <w:p w:rsidR="00326FF6" w:rsidRPr="002032FB" w:rsidRDefault="00326FF6" w:rsidP="002032FB">
      <w:pPr>
        <w:ind w:firstLine="567"/>
        <w:jc w:val="both"/>
        <w:rPr>
          <w:sz w:val="28"/>
          <w:szCs w:val="28"/>
        </w:rPr>
      </w:pPr>
      <w:r w:rsidRPr="002032FB">
        <w:rPr>
          <w:sz w:val="28"/>
          <w:szCs w:val="28"/>
        </w:rPr>
        <w:t xml:space="preserve">-актерское исполнение (актерская выразительность и индивидуальность, актерское взаимодействие, творческая свобода </w:t>
      </w:r>
      <w:r w:rsidR="008865BF" w:rsidRPr="002032FB">
        <w:rPr>
          <w:sz w:val="28"/>
          <w:szCs w:val="28"/>
        </w:rPr>
        <w:t>и органичность</w:t>
      </w:r>
      <w:r w:rsidRPr="002032FB">
        <w:rPr>
          <w:sz w:val="28"/>
          <w:szCs w:val="28"/>
        </w:rPr>
        <w:t xml:space="preserve"> сценического существования, создание образа персонажа)</w:t>
      </w:r>
      <w:r w:rsidR="008865BF">
        <w:rPr>
          <w:sz w:val="28"/>
          <w:szCs w:val="28"/>
        </w:rPr>
        <w:t xml:space="preserve"> (от 1 до 5 баллов)</w:t>
      </w:r>
      <w:r w:rsidRPr="002032FB">
        <w:rPr>
          <w:sz w:val="28"/>
          <w:szCs w:val="28"/>
        </w:rPr>
        <w:t>;</w:t>
      </w:r>
    </w:p>
    <w:p w:rsidR="00326FF6" w:rsidRPr="002032FB" w:rsidRDefault="00326FF6" w:rsidP="002032FB">
      <w:pPr>
        <w:ind w:firstLine="567"/>
        <w:jc w:val="both"/>
        <w:rPr>
          <w:sz w:val="28"/>
          <w:szCs w:val="28"/>
        </w:rPr>
      </w:pPr>
      <w:r w:rsidRPr="002032FB">
        <w:rPr>
          <w:sz w:val="28"/>
          <w:szCs w:val="28"/>
        </w:rPr>
        <w:t>- (соответствие музыкального решения целостному образу спектакля, эмоциональная выразительность)</w:t>
      </w:r>
      <w:r w:rsidR="008865BF">
        <w:rPr>
          <w:sz w:val="28"/>
          <w:szCs w:val="28"/>
        </w:rPr>
        <w:t xml:space="preserve"> (от 1 до 5 баллов)</w:t>
      </w:r>
      <w:r w:rsidRPr="002032FB">
        <w:rPr>
          <w:sz w:val="28"/>
          <w:szCs w:val="28"/>
        </w:rPr>
        <w:t>;</w:t>
      </w:r>
    </w:p>
    <w:p w:rsidR="00326FF6" w:rsidRPr="002032FB" w:rsidRDefault="00326FF6" w:rsidP="002032FB">
      <w:pPr>
        <w:ind w:firstLine="567"/>
        <w:jc w:val="both"/>
        <w:rPr>
          <w:sz w:val="28"/>
          <w:szCs w:val="28"/>
        </w:rPr>
      </w:pPr>
      <w:r w:rsidRPr="002032FB">
        <w:rPr>
          <w:sz w:val="28"/>
          <w:szCs w:val="28"/>
        </w:rPr>
        <w:t xml:space="preserve">-пластический образ спектакля (образно пластическое решение </w:t>
      </w:r>
      <w:r w:rsidR="008865BF" w:rsidRPr="002032FB">
        <w:rPr>
          <w:sz w:val="28"/>
          <w:szCs w:val="28"/>
        </w:rPr>
        <w:t>спектакля, пластическая</w:t>
      </w:r>
      <w:r w:rsidRPr="002032FB">
        <w:rPr>
          <w:sz w:val="28"/>
          <w:szCs w:val="28"/>
        </w:rPr>
        <w:t xml:space="preserve"> выразительность актерского исполнения, пластическое разнообразие рисунка спектакля)</w:t>
      </w:r>
      <w:r w:rsidR="008865BF">
        <w:rPr>
          <w:sz w:val="28"/>
          <w:szCs w:val="28"/>
        </w:rPr>
        <w:t xml:space="preserve"> (от 1 до 5 баллов)</w:t>
      </w:r>
      <w:r w:rsidRPr="002032FB">
        <w:rPr>
          <w:sz w:val="28"/>
          <w:szCs w:val="28"/>
        </w:rPr>
        <w:t>;</w:t>
      </w:r>
    </w:p>
    <w:p w:rsidR="00326FF6" w:rsidRDefault="00326FF6" w:rsidP="002032FB">
      <w:pPr>
        <w:ind w:firstLine="567"/>
        <w:jc w:val="both"/>
        <w:rPr>
          <w:sz w:val="28"/>
          <w:szCs w:val="28"/>
        </w:rPr>
      </w:pPr>
      <w:r w:rsidRPr="002032FB">
        <w:rPr>
          <w:sz w:val="28"/>
          <w:szCs w:val="28"/>
        </w:rPr>
        <w:t xml:space="preserve">-художественное оформление спектакля (соответствие декораций, костюмов содержанию спектакля, соответствие </w:t>
      </w:r>
      <w:r w:rsidR="008865BF" w:rsidRPr="002032FB">
        <w:rPr>
          <w:sz w:val="28"/>
          <w:szCs w:val="28"/>
        </w:rPr>
        <w:t>оформления замыслу</w:t>
      </w:r>
      <w:r w:rsidRPr="002032FB">
        <w:rPr>
          <w:sz w:val="28"/>
          <w:szCs w:val="28"/>
        </w:rPr>
        <w:t xml:space="preserve"> постановки и его оригинальность)</w:t>
      </w:r>
      <w:r w:rsidR="008865BF">
        <w:rPr>
          <w:sz w:val="28"/>
          <w:szCs w:val="28"/>
        </w:rPr>
        <w:t xml:space="preserve"> (от 1 до 5 баллов)</w:t>
      </w:r>
      <w:r w:rsidRPr="002032FB">
        <w:rPr>
          <w:sz w:val="28"/>
          <w:szCs w:val="28"/>
        </w:rPr>
        <w:t>.</w:t>
      </w:r>
    </w:p>
    <w:p w:rsidR="00F04A47" w:rsidRPr="002032FB" w:rsidRDefault="00F04A47" w:rsidP="002032FB">
      <w:pPr>
        <w:ind w:firstLine="567"/>
        <w:jc w:val="both"/>
        <w:rPr>
          <w:sz w:val="28"/>
          <w:szCs w:val="28"/>
        </w:rPr>
      </w:pPr>
      <w:r>
        <w:rPr>
          <w:sz w:val="28"/>
          <w:szCs w:val="28"/>
        </w:rPr>
        <w:t>Максимальное количество – 25 баллов</w:t>
      </w:r>
    </w:p>
    <w:p w:rsidR="00326FF6" w:rsidRPr="002032FB" w:rsidRDefault="00DE452C" w:rsidP="002032FB">
      <w:pPr>
        <w:ind w:firstLine="567"/>
        <w:jc w:val="both"/>
        <w:rPr>
          <w:sz w:val="28"/>
          <w:szCs w:val="28"/>
        </w:rPr>
      </w:pPr>
      <w:r>
        <w:rPr>
          <w:sz w:val="28"/>
          <w:szCs w:val="28"/>
        </w:rPr>
        <w:t>3.11</w:t>
      </w:r>
      <w:r w:rsidR="002B4333" w:rsidRPr="002032FB">
        <w:rPr>
          <w:sz w:val="28"/>
          <w:szCs w:val="28"/>
        </w:rPr>
        <w:t>.2.</w:t>
      </w:r>
      <w:r w:rsidR="00326FF6" w:rsidRPr="002032FB">
        <w:rPr>
          <w:sz w:val="28"/>
          <w:szCs w:val="28"/>
        </w:rPr>
        <w:t xml:space="preserve"> Номинация «Музыкально-поэтическая композиция»:</w:t>
      </w:r>
    </w:p>
    <w:p w:rsidR="00326FF6" w:rsidRPr="002032FB" w:rsidRDefault="00326FF6" w:rsidP="002032FB">
      <w:pPr>
        <w:ind w:firstLine="567"/>
        <w:jc w:val="both"/>
        <w:rPr>
          <w:sz w:val="28"/>
          <w:szCs w:val="28"/>
        </w:rPr>
      </w:pPr>
      <w:r w:rsidRPr="002032FB">
        <w:rPr>
          <w:sz w:val="28"/>
          <w:szCs w:val="28"/>
        </w:rPr>
        <w:t>-художественная целостность композиции, программы</w:t>
      </w:r>
      <w:r w:rsidR="008865BF">
        <w:rPr>
          <w:sz w:val="28"/>
          <w:szCs w:val="28"/>
        </w:rPr>
        <w:t xml:space="preserve"> (от 1 до 5 баллов)</w:t>
      </w:r>
      <w:r w:rsidRPr="002032FB">
        <w:rPr>
          <w:sz w:val="28"/>
          <w:szCs w:val="28"/>
        </w:rPr>
        <w:t>;</w:t>
      </w:r>
    </w:p>
    <w:p w:rsidR="00326FF6" w:rsidRPr="002032FB" w:rsidRDefault="00326FF6" w:rsidP="002032FB">
      <w:pPr>
        <w:ind w:firstLine="567"/>
        <w:jc w:val="both"/>
        <w:rPr>
          <w:sz w:val="28"/>
          <w:szCs w:val="28"/>
        </w:rPr>
      </w:pPr>
      <w:r w:rsidRPr="002032FB">
        <w:rPr>
          <w:sz w:val="28"/>
          <w:szCs w:val="28"/>
        </w:rPr>
        <w:t>-оригинальность режиссерского решения</w:t>
      </w:r>
      <w:r w:rsidR="008865BF">
        <w:rPr>
          <w:sz w:val="28"/>
          <w:szCs w:val="28"/>
        </w:rPr>
        <w:t xml:space="preserve"> (от 1 до 5 баллов)</w:t>
      </w:r>
      <w:r w:rsidRPr="002032FB">
        <w:rPr>
          <w:sz w:val="28"/>
          <w:szCs w:val="28"/>
        </w:rPr>
        <w:t>;</w:t>
      </w:r>
    </w:p>
    <w:p w:rsidR="00326FF6" w:rsidRPr="002032FB" w:rsidRDefault="00326FF6" w:rsidP="002032FB">
      <w:pPr>
        <w:ind w:firstLine="567"/>
        <w:jc w:val="both"/>
        <w:rPr>
          <w:sz w:val="28"/>
          <w:szCs w:val="28"/>
        </w:rPr>
      </w:pPr>
      <w:r w:rsidRPr="002032FB">
        <w:rPr>
          <w:sz w:val="28"/>
          <w:szCs w:val="28"/>
        </w:rPr>
        <w:t>-музыкальное решение композиции, программы</w:t>
      </w:r>
      <w:r w:rsidR="008865BF">
        <w:rPr>
          <w:sz w:val="28"/>
          <w:szCs w:val="28"/>
        </w:rPr>
        <w:t xml:space="preserve"> (от 1 до 5 баллов);</w:t>
      </w:r>
    </w:p>
    <w:p w:rsidR="00326FF6" w:rsidRDefault="00326FF6" w:rsidP="002032FB">
      <w:pPr>
        <w:ind w:firstLine="567"/>
        <w:jc w:val="both"/>
        <w:rPr>
          <w:sz w:val="28"/>
          <w:szCs w:val="28"/>
        </w:rPr>
      </w:pPr>
      <w:r w:rsidRPr="002032FB">
        <w:rPr>
          <w:sz w:val="28"/>
          <w:szCs w:val="28"/>
        </w:rPr>
        <w:t>-соответствие заявленной тематике</w:t>
      </w:r>
      <w:r w:rsidR="008865BF">
        <w:rPr>
          <w:sz w:val="28"/>
          <w:szCs w:val="28"/>
        </w:rPr>
        <w:t xml:space="preserve"> (от 1 до 5 баллов)</w:t>
      </w:r>
      <w:r w:rsidRPr="002032FB">
        <w:rPr>
          <w:sz w:val="28"/>
          <w:szCs w:val="28"/>
        </w:rPr>
        <w:t>.</w:t>
      </w:r>
    </w:p>
    <w:p w:rsidR="00F04A47" w:rsidRPr="002032FB" w:rsidRDefault="00F04A47" w:rsidP="00F04A47">
      <w:pPr>
        <w:ind w:firstLine="567"/>
        <w:jc w:val="both"/>
        <w:rPr>
          <w:sz w:val="28"/>
          <w:szCs w:val="28"/>
        </w:rPr>
      </w:pPr>
      <w:r>
        <w:rPr>
          <w:sz w:val="28"/>
          <w:szCs w:val="28"/>
        </w:rPr>
        <w:t>Максимальное количество – 20 баллов.</w:t>
      </w:r>
    </w:p>
    <w:p w:rsidR="008865BF" w:rsidRDefault="00DE452C" w:rsidP="008865BF">
      <w:pPr>
        <w:ind w:firstLine="567"/>
        <w:jc w:val="both"/>
        <w:rPr>
          <w:sz w:val="28"/>
          <w:szCs w:val="28"/>
        </w:rPr>
      </w:pPr>
      <w:r>
        <w:rPr>
          <w:sz w:val="28"/>
          <w:szCs w:val="28"/>
        </w:rPr>
        <w:t>3.12</w:t>
      </w:r>
      <w:r w:rsidR="008865BF">
        <w:rPr>
          <w:sz w:val="28"/>
          <w:szCs w:val="28"/>
        </w:rPr>
        <w:t xml:space="preserve">. </w:t>
      </w:r>
      <w:r w:rsidR="008865BF" w:rsidRPr="008865BF">
        <w:rPr>
          <w:sz w:val="28"/>
          <w:szCs w:val="28"/>
        </w:rPr>
        <w:t xml:space="preserve">Подведение итогов </w:t>
      </w:r>
      <w:r w:rsidR="008865BF">
        <w:rPr>
          <w:sz w:val="28"/>
          <w:szCs w:val="28"/>
        </w:rPr>
        <w:t>Фестиваля</w:t>
      </w:r>
      <w:r w:rsidR="008865BF" w:rsidRPr="008865BF">
        <w:rPr>
          <w:sz w:val="28"/>
          <w:szCs w:val="28"/>
        </w:rPr>
        <w:t xml:space="preserve"> проходит на заседании комиссии. Заседание комиссии считается правомочным, если на нем присутствует более половины ее членов. Подведение итогов </w:t>
      </w:r>
      <w:r w:rsidR="008865BF">
        <w:rPr>
          <w:sz w:val="28"/>
          <w:szCs w:val="28"/>
        </w:rPr>
        <w:t>Фестиваля</w:t>
      </w:r>
      <w:r w:rsidR="008865BF" w:rsidRPr="008865BF">
        <w:rPr>
          <w:sz w:val="28"/>
          <w:szCs w:val="28"/>
        </w:rPr>
        <w:t xml:space="preserve"> заключается в определении победителей в каждой номинации </w:t>
      </w:r>
      <w:r w:rsidR="008865BF">
        <w:rPr>
          <w:sz w:val="28"/>
          <w:szCs w:val="28"/>
        </w:rPr>
        <w:t>Фестиваля</w:t>
      </w:r>
      <w:r w:rsidR="008865BF" w:rsidRPr="008865BF">
        <w:rPr>
          <w:sz w:val="28"/>
          <w:szCs w:val="28"/>
        </w:rPr>
        <w:t>.</w:t>
      </w:r>
    </w:p>
    <w:p w:rsidR="00B67B0E" w:rsidRPr="00B67B0E" w:rsidRDefault="00B67B0E" w:rsidP="00B67B0E">
      <w:pPr>
        <w:ind w:firstLine="567"/>
        <w:jc w:val="both"/>
        <w:rPr>
          <w:sz w:val="28"/>
          <w:szCs w:val="28"/>
        </w:rPr>
      </w:pPr>
      <w:r w:rsidRPr="00B67B0E">
        <w:rPr>
          <w:sz w:val="28"/>
          <w:szCs w:val="28"/>
        </w:rPr>
        <w:t>Работы оцениваются согласно обозначенным критериям, по 5 балльной системе.</w:t>
      </w:r>
    </w:p>
    <w:p w:rsidR="008865BF" w:rsidRPr="008865BF" w:rsidRDefault="008865BF" w:rsidP="008865BF">
      <w:pPr>
        <w:ind w:firstLine="567"/>
        <w:jc w:val="both"/>
        <w:rPr>
          <w:sz w:val="28"/>
          <w:szCs w:val="28"/>
        </w:rPr>
      </w:pPr>
      <w:r w:rsidRPr="008865BF">
        <w:rPr>
          <w:sz w:val="28"/>
          <w:szCs w:val="28"/>
        </w:rPr>
        <w:t>Баллы, присвоенные комиссией по каждому из критериев, суммируются и вносятся в протокол.</w:t>
      </w:r>
    </w:p>
    <w:p w:rsidR="008865BF" w:rsidRPr="008865BF" w:rsidRDefault="00FD0B12" w:rsidP="008865BF">
      <w:pPr>
        <w:ind w:firstLine="567"/>
        <w:jc w:val="both"/>
        <w:rPr>
          <w:sz w:val="28"/>
          <w:szCs w:val="28"/>
        </w:rPr>
      </w:pPr>
      <w:r>
        <w:rPr>
          <w:sz w:val="28"/>
          <w:szCs w:val="28"/>
        </w:rPr>
        <w:t xml:space="preserve">Победителями в </w:t>
      </w:r>
      <w:r w:rsidR="008865BF" w:rsidRPr="008865BF">
        <w:rPr>
          <w:sz w:val="28"/>
          <w:szCs w:val="28"/>
        </w:rPr>
        <w:t xml:space="preserve">номинации </w:t>
      </w:r>
      <w:r>
        <w:rPr>
          <w:sz w:val="28"/>
          <w:szCs w:val="28"/>
        </w:rPr>
        <w:t>становятся</w:t>
      </w:r>
      <w:r w:rsidR="008865BF" w:rsidRPr="008865BF">
        <w:rPr>
          <w:sz w:val="28"/>
          <w:szCs w:val="28"/>
        </w:rPr>
        <w:t xml:space="preserve"> у</w:t>
      </w:r>
      <w:r>
        <w:rPr>
          <w:sz w:val="28"/>
          <w:szCs w:val="28"/>
        </w:rPr>
        <w:t xml:space="preserve">частники с наибольшим количеством </w:t>
      </w:r>
      <w:r w:rsidR="008865BF" w:rsidRPr="008865BF">
        <w:rPr>
          <w:sz w:val="28"/>
          <w:szCs w:val="28"/>
        </w:rPr>
        <w:t>балл</w:t>
      </w:r>
      <w:r>
        <w:rPr>
          <w:sz w:val="28"/>
          <w:szCs w:val="28"/>
        </w:rPr>
        <w:t xml:space="preserve">ов. </w:t>
      </w:r>
      <w:r w:rsidR="008865BF" w:rsidRPr="008865BF">
        <w:rPr>
          <w:sz w:val="28"/>
          <w:szCs w:val="28"/>
        </w:rPr>
        <w:t xml:space="preserve"> При равном значении суммарного балла ранжирование </w:t>
      </w:r>
      <w:r>
        <w:rPr>
          <w:sz w:val="28"/>
          <w:szCs w:val="28"/>
        </w:rPr>
        <w:t xml:space="preserve">фестивальных </w:t>
      </w:r>
      <w:r w:rsidR="008865BF" w:rsidRPr="008865BF">
        <w:rPr>
          <w:sz w:val="28"/>
          <w:szCs w:val="28"/>
        </w:rPr>
        <w:t xml:space="preserve"> работ по итогам каждой номинации определяется комиссией путем открытого голосования простым большинством голосов членов комиссии, принявших участие голосовании. При равном количестве голосов голос председательствующего на заседании комиссии является решающим (в его отсутствие – заместителя председателя комиссии).</w:t>
      </w:r>
    </w:p>
    <w:p w:rsidR="00FD0B12" w:rsidRPr="00DE452C" w:rsidRDefault="00B67B0E" w:rsidP="00B67B0E">
      <w:pPr>
        <w:ind w:firstLine="567"/>
        <w:jc w:val="both"/>
        <w:rPr>
          <w:sz w:val="28"/>
          <w:szCs w:val="28"/>
        </w:rPr>
      </w:pPr>
      <w:r w:rsidRPr="00DE452C">
        <w:rPr>
          <w:sz w:val="28"/>
          <w:szCs w:val="28"/>
        </w:rPr>
        <w:t>По итогам Фестиваля комиссия определяет</w:t>
      </w:r>
      <w:r w:rsidR="00FD0B12" w:rsidRPr="00DE452C">
        <w:rPr>
          <w:sz w:val="28"/>
          <w:szCs w:val="28"/>
        </w:rPr>
        <w:t>:</w:t>
      </w:r>
    </w:p>
    <w:p w:rsidR="00FD0B12" w:rsidRPr="00DE452C" w:rsidRDefault="00FD0B12" w:rsidP="00B67B0E">
      <w:pPr>
        <w:ind w:firstLine="567"/>
        <w:jc w:val="both"/>
        <w:rPr>
          <w:sz w:val="28"/>
          <w:szCs w:val="28"/>
        </w:rPr>
      </w:pPr>
      <w:r w:rsidRPr="00DE452C">
        <w:rPr>
          <w:sz w:val="28"/>
          <w:szCs w:val="28"/>
        </w:rPr>
        <w:t xml:space="preserve">- в номинации «Спектакль» - </w:t>
      </w:r>
      <w:r w:rsidR="00A05C57" w:rsidRPr="00DE452C">
        <w:rPr>
          <w:sz w:val="28"/>
          <w:szCs w:val="28"/>
        </w:rPr>
        <w:t>один Гран</w:t>
      </w:r>
      <w:r w:rsidR="00B67B0E" w:rsidRPr="00DE452C">
        <w:rPr>
          <w:sz w:val="28"/>
          <w:szCs w:val="28"/>
        </w:rPr>
        <w:t xml:space="preserve">-При, </w:t>
      </w:r>
      <w:r w:rsidR="00DE452C">
        <w:rPr>
          <w:sz w:val="28"/>
          <w:szCs w:val="28"/>
        </w:rPr>
        <w:t>один</w:t>
      </w:r>
      <w:r w:rsidRPr="00DE452C">
        <w:rPr>
          <w:sz w:val="28"/>
          <w:szCs w:val="28"/>
        </w:rPr>
        <w:t xml:space="preserve"> </w:t>
      </w:r>
      <w:proofErr w:type="gramStart"/>
      <w:r w:rsidR="00A05C57">
        <w:rPr>
          <w:sz w:val="28"/>
          <w:szCs w:val="28"/>
        </w:rPr>
        <w:t>Лауреат</w:t>
      </w:r>
      <w:r w:rsidR="00A05C57" w:rsidRPr="00DE452C">
        <w:rPr>
          <w:sz w:val="28"/>
          <w:szCs w:val="28"/>
        </w:rPr>
        <w:t xml:space="preserve">,  </w:t>
      </w:r>
      <w:r w:rsidR="00DE452C">
        <w:rPr>
          <w:sz w:val="28"/>
          <w:szCs w:val="28"/>
        </w:rPr>
        <w:t>один</w:t>
      </w:r>
      <w:proofErr w:type="gramEnd"/>
      <w:r w:rsidR="00DE452C">
        <w:rPr>
          <w:sz w:val="28"/>
          <w:szCs w:val="28"/>
        </w:rPr>
        <w:t xml:space="preserve"> Дипломант</w:t>
      </w:r>
      <w:r w:rsidRPr="00DE452C">
        <w:rPr>
          <w:sz w:val="28"/>
          <w:szCs w:val="28"/>
        </w:rPr>
        <w:t xml:space="preserve"> первой степени, </w:t>
      </w:r>
      <w:r w:rsidR="00DE452C">
        <w:rPr>
          <w:sz w:val="28"/>
          <w:szCs w:val="28"/>
        </w:rPr>
        <w:t>один Дипломант</w:t>
      </w:r>
      <w:r w:rsidRPr="00DE452C">
        <w:rPr>
          <w:sz w:val="28"/>
          <w:szCs w:val="28"/>
        </w:rPr>
        <w:t xml:space="preserve"> 2 степени, </w:t>
      </w:r>
      <w:r w:rsidR="00DE452C">
        <w:rPr>
          <w:sz w:val="28"/>
          <w:szCs w:val="28"/>
        </w:rPr>
        <w:t>один Дипломант</w:t>
      </w:r>
      <w:r w:rsidRPr="00DE452C">
        <w:rPr>
          <w:sz w:val="28"/>
          <w:szCs w:val="28"/>
        </w:rPr>
        <w:t xml:space="preserve"> 3 степени;</w:t>
      </w:r>
    </w:p>
    <w:p w:rsidR="00B67B0E" w:rsidRPr="00DE452C" w:rsidRDefault="00FD0B12" w:rsidP="00B67B0E">
      <w:pPr>
        <w:ind w:firstLine="567"/>
        <w:jc w:val="both"/>
        <w:rPr>
          <w:sz w:val="28"/>
          <w:szCs w:val="28"/>
        </w:rPr>
      </w:pPr>
      <w:r w:rsidRPr="00DE452C">
        <w:rPr>
          <w:sz w:val="28"/>
          <w:szCs w:val="28"/>
        </w:rPr>
        <w:lastRenderedPageBreak/>
        <w:t xml:space="preserve">- в номинации «Музыкально-поэтическая композиция» - </w:t>
      </w:r>
      <w:r w:rsidR="0007073C" w:rsidRPr="00DE452C">
        <w:rPr>
          <w:sz w:val="28"/>
          <w:szCs w:val="28"/>
        </w:rPr>
        <w:t>один Лауреат, один Дипломант первой</w:t>
      </w:r>
      <w:r w:rsidRPr="00DE452C">
        <w:rPr>
          <w:sz w:val="28"/>
          <w:szCs w:val="28"/>
        </w:rPr>
        <w:t xml:space="preserve"> степени, </w:t>
      </w:r>
      <w:r w:rsidR="00DE452C">
        <w:rPr>
          <w:sz w:val="28"/>
          <w:szCs w:val="28"/>
        </w:rPr>
        <w:t>один Дипломант 2 степени, один Дипломант</w:t>
      </w:r>
      <w:r w:rsidRPr="00DE452C">
        <w:rPr>
          <w:sz w:val="28"/>
          <w:szCs w:val="28"/>
        </w:rPr>
        <w:t xml:space="preserve"> 3 степени. </w:t>
      </w:r>
    </w:p>
    <w:p w:rsidR="007A2033" w:rsidRPr="007A2033" w:rsidRDefault="007A2033" w:rsidP="007A2033">
      <w:pPr>
        <w:ind w:firstLine="567"/>
        <w:jc w:val="both"/>
        <w:rPr>
          <w:sz w:val="28"/>
          <w:szCs w:val="28"/>
        </w:rPr>
      </w:pPr>
      <w:r w:rsidRPr="007A2033">
        <w:rPr>
          <w:sz w:val="28"/>
          <w:szCs w:val="28"/>
        </w:rPr>
        <w:t xml:space="preserve">Жюри имеет право перевести </w:t>
      </w:r>
      <w:r>
        <w:rPr>
          <w:sz w:val="28"/>
          <w:szCs w:val="28"/>
        </w:rPr>
        <w:t>фестивальную</w:t>
      </w:r>
      <w:r w:rsidRPr="007A2033">
        <w:rPr>
          <w:sz w:val="28"/>
          <w:szCs w:val="28"/>
        </w:rPr>
        <w:t xml:space="preserve"> работу в другую номинацию, присуждать призовые места не во всех номинациях, делить призовые места между участниками.</w:t>
      </w:r>
    </w:p>
    <w:p w:rsidR="00B67B0E" w:rsidRPr="00B67B0E" w:rsidRDefault="00B67B0E" w:rsidP="00B67B0E">
      <w:pPr>
        <w:ind w:firstLine="567"/>
        <w:jc w:val="both"/>
        <w:rPr>
          <w:sz w:val="28"/>
          <w:szCs w:val="28"/>
        </w:rPr>
      </w:pPr>
      <w:r w:rsidRPr="00B67B0E">
        <w:rPr>
          <w:sz w:val="28"/>
          <w:szCs w:val="28"/>
        </w:rPr>
        <w:t>Участники, отличившиеся по отдельным критериям, награждаются специальными дипломами</w:t>
      </w:r>
      <w:r w:rsidR="00FD0B12">
        <w:rPr>
          <w:sz w:val="28"/>
          <w:szCs w:val="28"/>
        </w:rPr>
        <w:t xml:space="preserve"> комиссии, музыкальные руководители, </w:t>
      </w:r>
      <w:r w:rsidRPr="00B67B0E">
        <w:rPr>
          <w:sz w:val="28"/>
          <w:szCs w:val="28"/>
        </w:rPr>
        <w:t>воспит</w:t>
      </w:r>
      <w:r w:rsidR="001E2EE1">
        <w:rPr>
          <w:sz w:val="28"/>
          <w:szCs w:val="28"/>
        </w:rPr>
        <w:t>атели</w:t>
      </w:r>
      <w:r w:rsidR="00FD0B12">
        <w:rPr>
          <w:sz w:val="28"/>
          <w:szCs w:val="28"/>
        </w:rPr>
        <w:t xml:space="preserve">, педагогические работники, принимавшие участие в подготовке </w:t>
      </w:r>
      <w:r w:rsidR="00DE452C">
        <w:rPr>
          <w:sz w:val="28"/>
          <w:szCs w:val="28"/>
        </w:rPr>
        <w:t>фестивальных работ, получают</w:t>
      </w:r>
      <w:r w:rsidR="001E2EE1">
        <w:rPr>
          <w:sz w:val="28"/>
          <w:szCs w:val="28"/>
        </w:rPr>
        <w:t xml:space="preserve"> благодарности от организатора фестиваля МБУ ДО «ДХТД».</w:t>
      </w:r>
    </w:p>
    <w:p w:rsidR="00DE452C" w:rsidRPr="00DE452C" w:rsidRDefault="00DE452C" w:rsidP="00B67B0E">
      <w:pPr>
        <w:ind w:firstLine="708"/>
        <w:rPr>
          <w:sz w:val="28"/>
          <w:szCs w:val="28"/>
        </w:rPr>
      </w:pPr>
      <w:r w:rsidRPr="00DE452C">
        <w:rPr>
          <w:sz w:val="28"/>
          <w:szCs w:val="28"/>
        </w:rPr>
        <w:t>Все фестивальные работы будут награждены дипломами Участника.</w:t>
      </w:r>
    </w:p>
    <w:p w:rsidR="00B67B0E" w:rsidRPr="00B67B0E" w:rsidRDefault="00B67B0E" w:rsidP="00B67B0E">
      <w:pPr>
        <w:ind w:firstLine="708"/>
        <w:rPr>
          <w:sz w:val="28"/>
          <w:szCs w:val="28"/>
        </w:rPr>
      </w:pPr>
      <w:r w:rsidRPr="00B67B0E">
        <w:rPr>
          <w:sz w:val="28"/>
          <w:szCs w:val="28"/>
        </w:rPr>
        <w:t>Решения комиссии оформляются протоколом, который подписывается секретарем и председателем комиссии (в его отсутствие - заместителем председателя комиссии) в течение трех рабочих дней со дня проведения заседания комиссии.</w:t>
      </w:r>
    </w:p>
    <w:p w:rsidR="00B67B0E" w:rsidRPr="00B67B0E" w:rsidRDefault="00B67B0E" w:rsidP="00B67B0E">
      <w:pPr>
        <w:ind w:firstLine="708"/>
        <w:rPr>
          <w:sz w:val="28"/>
          <w:szCs w:val="28"/>
        </w:rPr>
      </w:pPr>
      <w:r w:rsidRPr="00B67B0E">
        <w:rPr>
          <w:sz w:val="28"/>
          <w:szCs w:val="28"/>
        </w:rPr>
        <w:t>В течение 10 рабочих дней со дня оформления протокола принимается приказ комите</w:t>
      </w:r>
      <w:r w:rsidR="00DE452C">
        <w:rPr>
          <w:sz w:val="28"/>
          <w:szCs w:val="28"/>
        </w:rPr>
        <w:t>та об итогах проведения Фестиваля</w:t>
      </w:r>
      <w:r w:rsidRPr="00B67B0E">
        <w:rPr>
          <w:sz w:val="28"/>
          <w:szCs w:val="28"/>
        </w:rPr>
        <w:t xml:space="preserve">. </w:t>
      </w:r>
    </w:p>
    <w:p w:rsidR="00B67B0E" w:rsidRPr="00B67B0E" w:rsidRDefault="00B67B0E" w:rsidP="00B67B0E">
      <w:pPr>
        <w:ind w:firstLine="708"/>
        <w:rPr>
          <w:sz w:val="28"/>
          <w:szCs w:val="28"/>
        </w:rPr>
      </w:pPr>
    </w:p>
    <w:p w:rsidR="00C12996" w:rsidRPr="002B4333" w:rsidRDefault="00C12996" w:rsidP="00C12996">
      <w:pPr>
        <w:ind w:firstLine="709"/>
        <w:jc w:val="center"/>
        <w:rPr>
          <w:sz w:val="28"/>
          <w:szCs w:val="28"/>
        </w:rPr>
      </w:pPr>
      <w:r w:rsidRPr="002B4333">
        <w:rPr>
          <w:sz w:val="28"/>
          <w:szCs w:val="28"/>
        </w:rPr>
        <w:t xml:space="preserve">4. Награждение победителей </w:t>
      </w:r>
      <w:r w:rsidR="002B4333">
        <w:rPr>
          <w:sz w:val="28"/>
          <w:szCs w:val="28"/>
        </w:rPr>
        <w:t>Фестиваля</w:t>
      </w:r>
    </w:p>
    <w:p w:rsidR="00C12996" w:rsidRPr="002B4333" w:rsidRDefault="00C12996" w:rsidP="00C12996">
      <w:pPr>
        <w:ind w:firstLine="709"/>
        <w:jc w:val="center"/>
        <w:rPr>
          <w:sz w:val="28"/>
          <w:szCs w:val="28"/>
        </w:rPr>
      </w:pPr>
    </w:p>
    <w:p w:rsidR="00C12996" w:rsidRPr="00903BBA" w:rsidRDefault="00B67B0E" w:rsidP="00903BBA">
      <w:pPr>
        <w:ind w:firstLine="708"/>
        <w:rPr>
          <w:sz w:val="28"/>
          <w:szCs w:val="28"/>
        </w:rPr>
      </w:pPr>
      <w:r w:rsidRPr="00903BBA">
        <w:rPr>
          <w:sz w:val="28"/>
          <w:szCs w:val="28"/>
        </w:rPr>
        <w:t>4.1.</w:t>
      </w:r>
      <w:r w:rsidR="00C12996" w:rsidRPr="002B4333">
        <w:rPr>
          <w:sz w:val="28"/>
          <w:szCs w:val="28"/>
        </w:rPr>
        <w:t xml:space="preserve"> </w:t>
      </w:r>
      <w:r w:rsidRPr="00903BBA">
        <w:rPr>
          <w:sz w:val="28"/>
          <w:szCs w:val="28"/>
        </w:rPr>
        <w:t xml:space="preserve">Итоги </w:t>
      </w:r>
      <w:r w:rsidR="007A2033">
        <w:rPr>
          <w:sz w:val="28"/>
          <w:szCs w:val="28"/>
        </w:rPr>
        <w:t>фестиваля</w:t>
      </w:r>
      <w:r w:rsidRPr="00903BBA">
        <w:rPr>
          <w:sz w:val="28"/>
          <w:szCs w:val="28"/>
        </w:rPr>
        <w:t xml:space="preserve"> размещаются в</w:t>
      </w:r>
      <w:r w:rsidR="00E9136A">
        <w:rPr>
          <w:sz w:val="28"/>
          <w:szCs w:val="28"/>
        </w:rPr>
        <w:t xml:space="preserve"> мае 2023</w:t>
      </w:r>
      <w:r w:rsidR="00C12996" w:rsidRPr="002B4333">
        <w:rPr>
          <w:sz w:val="28"/>
          <w:szCs w:val="28"/>
        </w:rPr>
        <w:t xml:space="preserve"> года на </w:t>
      </w:r>
      <w:r w:rsidRPr="00903BBA">
        <w:rPr>
          <w:sz w:val="28"/>
          <w:szCs w:val="28"/>
        </w:rPr>
        <w:t>интернет-</w:t>
      </w:r>
      <w:r w:rsidR="00C12996" w:rsidRPr="002B4333">
        <w:rPr>
          <w:sz w:val="28"/>
          <w:szCs w:val="28"/>
        </w:rPr>
        <w:t xml:space="preserve">сайте ДХТД в </w:t>
      </w:r>
      <w:r w:rsidRPr="00903BBA">
        <w:rPr>
          <w:sz w:val="28"/>
          <w:szCs w:val="28"/>
        </w:rPr>
        <w:t>разделе «Конкурсы, «В гостях у Тимошки»</w:t>
      </w:r>
      <w:r w:rsidR="00C12996" w:rsidRPr="002B4333">
        <w:rPr>
          <w:sz w:val="28"/>
          <w:szCs w:val="28"/>
        </w:rPr>
        <w:t xml:space="preserve"> </w:t>
      </w:r>
      <w:r w:rsidRPr="00903BBA">
        <w:rPr>
          <w:sz w:val="28"/>
          <w:szCs w:val="28"/>
        </w:rPr>
        <w:t xml:space="preserve">https://dhtd.ru/novosti, и в группе социальной сети </w:t>
      </w:r>
      <w:proofErr w:type="spellStart"/>
      <w:r w:rsidRPr="00903BBA">
        <w:rPr>
          <w:sz w:val="28"/>
          <w:szCs w:val="28"/>
        </w:rPr>
        <w:t>ВКонтакте</w:t>
      </w:r>
      <w:proofErr w:type="spellEnd"/>
      <w:r w:rsidRPr="00903BBA">
        <w:rPr>
          <w:sz w:val="28"/>
          <w:szCs w:val="28"/>
        </w:rPr>
        <w:t>.</w:t>
      </w:r>
    </w:p>
    <w:p w:rsidR="00C12996" w:rsidRPr="00903BBA" w:rsidRDefault="00B67B0E" w:rsidP="00903BBA">
      <w:pPr>
        <w:ind w:firstLine="708"/>
        <w:rPr>
          <w:sz w:val="28"/>
          <w:szCs w:val="28"/>
        </w:rPr>
      </w:pPr>
      <w:r w:rsidRPr="00903BBA">
        <w:rPr>
          <w:sz w:val="28"/>
          <w:szCs w:val="28"/>
        </w:rPr>
        <w:t>4.2</w:t>
      </w:r>
      <w:r w:rsidR="001E2EE1">
        <w:rPr>
          <w:sz w:val="28"/>
          <w:szCs w:val="28"/>
        </w:rPr>
        <w:t>. Церемонии</w:t>
      </w:r>
      <w:r w:rsidR="00C12996" w:rsidRPr="002B4333">
        <w:rPr>
          <w:sz w:val="28"/>
          <w:szCs w:val="28"/>
        </w:rPr>
        <w:t xml:space="preserve"> награждени</w:t>
      </w:r>
      <w:r w:rsidR="001E2EE1">
        <w:rPr>
          <w:sz w:val="28"/>
          <w:szCs w:val="28"/>
        </w:rPr>
        <w:t>я</w:t>
      </w:r>
      <w:r w:rsidR="00C12996" w:rsidRPr="002B4333">
        <w:rPr>
          <w:sz w:val="28"/>
          <w:szCs w:val="28"/>
        </w:rPr>
        <w:t xml:space="preserve"> </w:t>
      </w:r>
      <w:r w:rsidRPr="00903BBA">
        <w:rPr>
          <w:sz w:val="28"/>
          <w:szCs w:val="28"/>
        </w:rPr>
        <w:t>в очной</w:t>
      </w:r>
      <w:r w:rsidR="00C12996" w:rsidRPr="002B4333">
        <w:rPr>
          <w:sz w:val="28"/>
          <w:szCs w:val="28"/>
        </w:rPr>
        <w:t xml:space="preserve"> форме не предусматривается.</w:t>
      </w:r>
    </w:p>
    <w:p w:rsidR="00A71116" w:rsidRDefault="00B67B0E" w:rsidP="00144CB4">
      <w:pPr>
        <w:ind w:firstLine="708"/>
        <w:rPr>
          <w:sz w:val="28"/>
          <w:szCs w:val="28"/>
        </w:rPr>
      </w:pPr>
      <w:r w:rsidRPr="00903BBA">
        <w:rPr>
          <w:sz w:val="28"/>
          <w:szCs w:val="28"/>
        </w:rPr>
        <w:t>4.3.</w:t>
      </w:r>
      <w:r w:rsidR="00C12996" w:rsidRPr="002B4333">
        <w:rPr>
          <w:sz w:val="28"/>
          <w:szCs w:val="28"/>
        </w:rPr>
        <w:t xml:space="preserve"> Дипломы участников и победителей </w:t>
      </w:r>
      <w:r w:rsidR="007A2033">
        <w:rPr>
          <w:sz w:val="28"/>
          <w:szCs w:val="28"/>
        </w:rPr>
        <w:t>фестиваля</w:t>
      </w:r>
      <w:r w:rsidR="00C12996" w:rsidRPr="002B4333">
        <w:rPr>
          <w:sz w:val="28"/>
          <w:szCs w:val="28"/>
        </w:rPr>
        <w:t xml:space="preserve"> </w:t>
      </w:r>
      <w:r w:rsidR="00084B63">
        <w:rPr>
          <w:sz w:val="28"/>
          <w:szCs w:val="28"/>
        </w:rPr>
        <w:t xml:space="preserve">оформляются </w:t>
      </w:r>
    </w:p>
    <w:p w:rsidR="00C12996" w:rsidRDefault="00A05C57" w:rsidP="00144CB4">
      <w:pPr>
        <w:ind w:firstLine="708"/>
        <w:rPr>
          <w:sz w:val="28"/>
          <w:szCs w:val="28"/>
        </w:rPr>
      </w:pPr>
      <w:r>
        <w:rPr>
          <w:sz w:val="28"/>
          <w:szCs w:val="28"/>
        </w:rPr>
        <w:t xml:space="preserve">в </w:t>
      </w:r>
      <w:r w:rsidRPr="002B4333">
        <w:rPr>
          <w:sz w:val="28"/>
          <w:szCs w:val="28"/>
        </w:rPr>
        <w:t>электронном</w:t>
      </w:r>
      <w:r w:rsidR="00C12996" w:rsidRPr="002B4333">
        <w:rPr>
          <w:sz w:val="28"/>
          <w:szCs w:val="28"/>
        </w:rPr>
        <w:t xml:space="preserve"> виде </w:t>
      </w:r>
      <w:r w:rsidR="00144CB4">
        <w:rPr>
          <w:sz w:val="28"/>
          <w:szCs w:val="28"/>
        </w:rPr>
        <w:t xml:space="preserve">и высылаются на адрес, </w:t>
      </w:r>
      <w:r w:rsidRPr="002B4333">
        <w:rPr>
          <w:sz w:val="28"/>
          <w:szCs w:val="28"/>
        </w:rPr>
        <w:t>указа</w:t>
      </w:r>
      <w:r>
        <w:rPr>
          <w:sz w:val="28"/>
          <w:szCs w:val="28"/>
        </w:rPr>
        <w:t xml:space="preserve">нный </w:t>
      </w:r>
      <w:r w:rsidRPr="002B4333">
        <w:rPr>
          <w:sz w:val="28"/>
          <w:szCs w:val="28"/>
        </w:rPr>
        <w:t>в</w:t>
      </w:r>
      <w:r w:rsidR="00B67B0E" w:rsidRPr="00903BBA">
        <w:rPr>
          <w:sz w:val="28"/>
          <w:szCs w:val="28"/>
        </w:rPr>
        <w:t xml:space="preserve"> </w:t>
      </w:r>
      <w:r w:rsidRPr="00903BBA">
        <w:rPr>
          <w:sz w:val="28"/>
          <w:szCs w:val="28"/>
        </w:rPr>
        <w:t>заявке</w:t>
      </w:r>
      <w:r>
        <w:rPr>
          <w:sz w:val="28"/>
          <w:szCs w:val="28"/>
        </w:rPr>
        <w:t xml:space="preserve">, </w:t>
      </w:r>
      <w:r w:rsidRPr="002B4333">
        <w:rPr>
          <w:sz w:val="28"/>
          <w:szCs w:val="28"/>
        </w:rPr>
        <w:t>или</w:t>
      </w:r>
      <w:r w:rsidR="00B67B0E" w:rsidRPr="00903BBA">
        <w:rPr>
          <w:sz w:val="28"/>
          <w:szCs w:val="28"/>
        </w:rPr>
        <w:t xml:space="preserve"> </w:t>
      </w:r>
      <w:r w:rsidR="00144CB4">
        <w:rPr>
          <w:sz w:val="28"/>
          <w:szCs w:val="28"/>
        </w:rPr>
        <w:t xml:space="preserve">выдаются </w:t>
      </w:r>
      <w:r w:rsidR="00C12996" w:rsidRPr="002B4333">
        <w:rPr>
          <w:sz w:val="28"/>
          <w:szCs w:val="28"/>
        </w:rPr>
        <w:t>по адресу: ул. А.Петрова, 233</w:t>
      </w:r>
      <w:r w:rsidR="00903BBA" w:rsidRPr="00903BBA">
        <w:rPr>
          <w:sz w:val="28"/>
          <w:szCs w:val="28"/>
        </w:rPr>
        <w:t xml:space="preserve">а, </w:t>
      </w:r>
      <w:r w:rsidR="00FD0B12">
        <w:rPr>
          <w:sz w:val="28"/>
          <w:szCs w:val="28"/>
        </w:rPr>
        <w:t>МБУ ДО «</w:t>
      </w:r>
      <w:r w:rsidR="00903BBA" w:rsidRPr="00903BBA">
        <w:rPr>
          <w:sz w:val="28"/>
          <w:szCs w:val="28"/>
        </w:rPr>
        <w:t>Дом</w:t>
      </w:r>
      <w:r w:rsidR="00C12996" w:rsidRPr="002B4333">
        <w:rPr>
          <w:sz w:val="28"/>
          <w:szCs w:val="28"/>
        </w:rPr>
        <w:t xml:space="preserve"> художественного творчества детей</w:t>
      </w:r>
      <w:r w:rsidR="00FD0B12">
        <w:rPr>
          <w:sz w:val="28"/>
          <w:szCs w:val="28"/>
        </w:rPr>
        <w:t>»</w:t>
      </w:r>
      <w:r w:rsidR="00C12996" w:rsidRPr="002B4333">
        <w:rPr>
          <w:sz w:val="28"/>
          <w:szCs w:val="28"/>
        </w:rPr>
        <w:t xml:space="preserve"> </w:t>
      </w:r>
      <w:proofErr w:type="spellStart"/>
      <w:r>
        <w:rPr>
          <w:sz w:val="28"/>
          <w:szCs w:val="28"/>
        </w:rPr>
        <w:t>каб</w:t>
      </w:r>
      <w:proofErr w:type="spellEnd"/>
      <w:r>
        <w:rPr>
          <w:sz w:val="28"/>
          <w:szCs w:val="28"/>
        </w:rPr>
        <w:t>.</w:t>
      </w:r>
      <w:r w:rsidRPr="00903BBA">
        <w:rPr>
          <w:sz w:val="28"/>
          <w:szCs w:val="28"/>
        </w:rPr>
        <w:t xml:space="preserve"> №</w:t>
      </w:r>
      <w:r w:rsidR="00C12996" w:rsidRPr="002B4333">
        <w:rPr>
          <w:sz w:val="28"/>
          <w:szCs w:val="28"/>
        </w:rPr>
        <w:t>14</w:t>
      </w:r>
      <w:r w:rsidR="00144CB4">
        <w:rPr>
          <w:sz w:val="28"/>
          <w:szCs w:val="28"/>
        </w:rPr>
        <w:t xml:space="preserve">. </w:t>
      </w:r>
    </w:p>
    <w:p w:rsidR="00DE452C" w:rsidRPr="00DE452C" w:rsidRDefault="00DE452C" w:rsidP="00DE452C">
      <w:pPr>
        <w:ind w:left="709"/>
        <w:jc w:val="both"/>
        <w:rPr>
          <w:sz w:val="28"/>
          <w:szCs w:val="28"/>
        </w:rPr>
      </w:pPr>
      <w:r w:rsidRPr="00DE452C">
        <w:rPr>
          <w:sz w:val="28"/>
          <w:szCs w:val="28"/>
        </w:rPr>
        <w:t>4.4</w:t>
      </w:r>
      <w:r>
        <w:rPr>
          <w:sz w:val="28"/>
          <w:szCs w:val="28"/>
        </w:rPr>
        <w:t>.</w:t>
      </w:r>
      <w:r w:rsidRPr="00DE452C">
        <w:rPr>
          <w:sz w:val="28"/>
          <w:szCs w:val="28"/>
        </w:rPr>
        <w:t xml:space="preserve"> Наградной материал заполняется на основании присланных заявок.</w:t>
      </w:r>
    </w:p>
    <w:p w:rsidR="00DE452C" w:rsidRPr="00DE452C" w:rsidRDefault="00DE452C" w:rsidP="00DE452C">
      <w:pPr>
        <w:ind w:left="709" w:firstLine="708"/>
        <w:rPr>
          <w:sz w:val="28"/>
          <w:szCs w:val="28"/>
        </w:rPr>
      </w:pPr>
    </w:p>
    <w:p w:rsidR="00C12996" w:rsidRPr="007F7096" w:rsidRDefault="00C12996" w:rsidP="00C12996">
      <w:pPr>
        <w:shd w:val="clear" w:color="auto" w:fill="FFFFFF"/>
        <w:ind w:firstLine="709"/>
        <w:jc w:val="both"/>
        <w:rPr>
          <w:sz w:val="28"/>
          <w:szCs w:val="28"/>
        </w:rPr>
      </w:pPr>
    </w:p>
    <w:p w:rsidR="00C12996" w:rsidRDefault="00C12996" w:rsidP="00C12996">
      <w:pPr>
        <w:pStyle w:val="1"/>
        <w:numPr>
          <w:ilvl w:val="0"/>
          <w:numId w:val="3"/>
        </w:numPr>
        <w:shd w:val="clear" w:color="auto" w:fill="FFFFFF"/>
        <w:jc w:val="center"/>
        <w:rPr>
          <w:rFonts w:ascii="Times New Roman" w:hAnsi="Times New Roman" w:cs="Times New Roman"/>
          <w:sz w:val="28"/>
          <w:szCs w:val="28"/>
        </w:rPr>
      </w:pPr>
      <w:r w:rsidRPr="007F7096">
        <w:rPr>
          <w:rFonts w:ascii="Times New Roman" w:hAnsi="Times New Roman" w:cs="Times New Roman"/>
          <w:sz w:val="28"/>
          <w:szCs w:val="28"/>
        </w:rPr>
        <w:t>Заключительные положения</w:t>
      </w:r>
    </w:p>
    <w:p w:rsidR="00C12996" w:rsidRPr="000120EC" w:rsidRDefault="00C12996" w:rsidP="00C12996">
      <w:pPr>
        <w:pStyle w:val="1"/>
        <w:shd w:val="clear" w:color="auto" w:fill="FFFFFF"/>
        <w:ind w:left="360"/>
        <w:rPr>
          <w:rFonts w:ascii="Times New Roman" w:hAnsi="Times New Roman" w:cs="Times New Roman"/>
          <w:sz w:val="28"/>
          <w:szCs w:val="28"/>
        </w:rPr>
      </w:pPr>
    </w:p>
    <w:p w:rsidR="00C12996" w:rsidRPr="005B546F" w:rsidRDefault="00C12996" w:rsidP="00C12996">
      <w:pPr>
        <w:ind w:firstLine="709"/>
        <w:jc w:val="both"/>
        <w:rPr>
          <w:sz w:val="28"/>
          <w:szCs w:val="28"/>
        </w:rPr>
      </w:pPr>
      <w:bookmarkStart w:id="0" w:name="sub_1051"/>
      <w:r w:rsidRPr="00C00CC0">
        <w:rPr>
          <w:sz w:val="28"/>
          <w:szCs w:val="28"/>
        </w:rPr>
        <w:t>5.</w:t>
      </w:r>
      <w:r w:rsidRPr="005B546F">
        <w:rPr>
          <w:sz w:val="28"/>
          <w:szCs w:val="28"/>
        </w:rPr>
        <w:t xml:space="preserve">1. </w:t>
      </w:r>
      <w:r w:rsidR="007A2033">
        <w:rPr>
          <w:sz w:val="28"/>
          <w:szCs w:val="28"/>
        </w:rPr>
        <w:t>Фестивальные</w:t>
      </w:r>
      <w:r>
        <w:rPr>
          <w:sz w:val="28"/>
          <w:szCs w:val="28"/>
        </w:rPr>
        <w:t xml:space="preserve"> работы</w:t>
      </w:r>
      <w:r w:rsidRPr="005B546F">
        <w:rPr>
          <w:sz w:val="28"/>
          <w:szCs w:val="28"/>
        </w:rPr>
        <w:t xml:space="preserve"> и прилагаемые к ним документы не рецензируются и не возвращаются.</w:t>
      </w:r>
    </w:p>
    <w:p w:rsidR="00C12996" w:rsidRPr="005B546F" w:rsidRDefault="00C12996" w:rsidP="00C12996">
      <w:pPr>
        <w:ind w:firstLine="709"/>
        <w:jc w:val="both"/>
        <w:rPr>
          <w:sz w:val="28"/>
          <w:szCs w:val="28"/>
        </w:rPr>
      </w:pPr>
      <w:bookmarkStart w:id="1" w:name="sub_1052"/>
      <w:bookmarkEnd w:id="0"/>
      <w:r w:rsidRPr="005B546F">
        <w:rPr>
          <w:sz w:val="28"/>
          <w:szCs w:val="28"/>
        </w:rPr>
        <w:t xml:space="preserve">5.2. Возражения по итогам </w:t>
      </w:r>
      <w:r>
        <w:rPr>
          <w:sz w:val="28"/>
          <w:szCs w:val="28"/>
        </w:rPr>
        <w:t>Фестиваля</w:t>
      </w:r>
      <w:r w:rsidRPr="005B546F">
        <w:rPr>
          <w:sz w:val="28"/>
          <w:szCs w:val="28"/>
        </w:rPr>
        <w:t xml:space="preserve"> организаторами </w:t>
      </w:r>
      <w:r>
        <w:rPr>
          <w:sz w:val="28"/>
          <w:szCs w:val="28"/>
        </w:rPr>
        <w:t>Фестиваля</w:t>
      </w:r>
      <w:r w:rsidRPr="005B546F">
        <w:rPr>
          <w:sz w:val="28"/>
          <w:szCs w:val="28"/>
        </w:rPr>
        <w:t xml:space="preserve"> не принимаются.</w:t>
      </w:r>
    </w:p>
    <w:p w:rsidR="00C12996" w:rsidRPr="00C00CC0" w:rsidRDefault="00C12996" w:rsidP="00C12996">
      <w:pPr>
        <w:ind w:firstLine="709"/>
        <w:jc w:val="both"/>
        <w:rPr>
          <w:sz w:val="28"/>
          <w:szCs w:val="28"/>
        </w:rPr>
      </w:pPr>
      <w:bookmarkStart w:id="2" w:name="sub_1055"/>
      <w:bookmarkEnd w:id="1"/>
      <w:r w:rsidRPr="00C00CC0">
        <w:rPr>
          <w:sz w:val="28"/>
          <w:szCs w:val="28"/>
        </w:rPr>
        <w:t xml:space="preserve">5.5. Все расходы, связанные с участием в </w:t>
      </w:r>
      <w:r>
        <w:rPr>
          <w:sz w:val="28"/>
          <w:szCs w:val="28"/>
        </w:rPr>
        <w:t>Фестивале</w:t>
      </w:r>
      <w:r w:rsidRPr="00C00CC0">
        <w:rPr>
          <w:sz w:val="28"/>
          <w:szCs w:val="28"/>
        </w:rPr>
        <w:t xml:space="preserve">, участник </w:t>
      </w:r>
      <w:r>
        <w:rPr>
          <w:sz w:val="28"/>
          <w:szCs w:val="28"/>
        </w:rPr>
        <w:t>Фестиваля</w:t>
      </w:r>
      <w:r w:rsidRPr="00C00CC0">
        <w:rPr>
          <w:sz w:val="28"/>
          <w:szCs w:val="28"/>
        </w:rPr>
        <w:t xml:space="preserve"> несет самостоятельно.</w:t>
      </w:r>
    </w:p>
    <w:bookmarkEnd w:id="2"/>
    <w:p w:rsidR="00C12996" w:rsidRDefault="00C12996" w:rsidP="00C12996">
      <w:pPr>
        <w:shd w:val="clear" w:color="auto" w:fill="FFFFFF"/>
        <w:tabs>
          <w:tab w:val="left" w:pos="206"/>
        </w:tabs>
        <w:spacing w:line="322" w:lineRule="exact"/>
        <w:rPr>
          <w:spacing w:val="-1"/>
          <w:sz w:val="28"/>
          <w:szCs w:val="28"/>
        </w:rPr>
      </w:pPr>
    </w:p>
    <w:p w:rsidR="00C12996" w:rsidRPr="00CB1D0A" w:rsidRDefault="00C12996" w:rsidP="00C12996">
      <w:pPr>
        <w:shd w:val="clear" w:color="auto" w:fill="FFFFFF"/>
        <w:tabs>
          <w:tab w:val="left" w:pos="206"/>
        </w:tabs>
        <w:spacing w:line="322" w:lineRule="exact"/>
        <w:rPr>
          <w:spacing w:val="-1"/>
          <w:sz w:val="28"/>
          <w:szCs w:val="28"/>
        </w:rPr>
      </w:pPr>
    </w:p>
    <w:p w:rsidR="00C12996" w:rsidRDefault="00C12996" w:rsidP="00C12996">
      <w:pPr>
        <w:jc w:val="center"/>
        <w:rPr>
          <w:bCs/>
          <w:sz w:val="28"/>
          <w:szCs w:val="28"/>
        </w:rPr>
      </w:pPr>
    </w:p>
    <w:p w:rsidR="00C86345" w:rsidRDefault="00C86345" w:rsidP="00C12996">
      <w:pPr>
        <w:jc w:val="center"/>
        <w:rPr>
          <w:sz w:val="28"/>
          <w:szCs w:val="28"/>
        </w:rPr>
      </w:pPr>
    </w:p>
    <w:p w:rsidR="00C12996" w:rsidRDefault="00C12996" w:rsidP="00D3754F">
      <w:pPr>
        <w:jc w:val="center"/>
      </w:pPr>
    </w:p>
    <w:p w:rsidR="00B140F9" w:rsidRDefault="00B140F9" w:rsidP="00D3754F">
      <w:pPr>
        <w:jc w:val="center"/>
      </w:pPr>
    </w:p>
    <w:p w:rsidR="00B140F9" w:rsidRDefault="00B140F9" w:rsidP="00D3754F">
      <w:pPr>
        <w:jc w:val="center"/>
      </w:pPr>
    </w:p>
    <w:p w:rsidR="000F292F" w:rsidRDefault="000F292F" w:rsidP="000F292F">
      <w:pPr>
        <w:tabs>
          <w:tab w:val="left" w:pos="5400"/>
          <w:tab w:val="left" w:pos="5670"/>
        </w:tabs>
        <w:ind w:left="5400"/>
        <w:rPr>
          <w:sz w:val="28"/>
          <w:szCs w:val="28"/>
        </w:rPr>
      </w:pPr>
      <w:r>
        <w:rPr>
          <w:sz w:val="28"/>
          <w:szCs w:val="28"/>
        </w:rPr>
        <w:t>Приложение 1</w:t>
      </w:r>
    </w:p>
    <w:p w:rsidR="00C2174F" w:rsidRDefault="00720413" w:rsidP="00C2174F">
      <w:pPr>
        <w:jc w:val="right"/>
        <w:rPr>
          <w:sz w:val="28"/>
          <w:szCs w:val="28"/>
        </w:rPr>
      </w:pPr>
      <w:r>
        <w:rPr>
          <w:sz w:val="28"/>
          <w:szCs w:val="2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67959" w:rsidTr="00567959">
        <w:tc>
          <w:tcPr>
            <w:tcW w:w="4785" w:type="dxa"/>
          </w:tcPr>
          <w:p w:rsidR="00567959" w:rsidRDefault="00567959" w:rsidP="00C2174F">
            <w:pPr>
              <w:jc w:val="right"/>
              <w:rPr>
                <w:sz w:val="28"/>
                <w:szCs w:val="28"/>
              </w:rPr>
            </w:pPr>
          </w:p>
        </w:tc>
        <w:tc>
          <w:tcPr>
            <w:tcW w:w="4786" w:type="dxa"/>
          </w:tcPr>
          <w:p w:rsidR="00567959" w:rsidRDefault="00567959" w:rsidP="00567959">
            <w:pPr>
              <w:rPr>
                <w:sz w:val="28"/>
                <w:szCs w:val="28"/>
              </w:rPr>
            </w:pPr>
            <w:r>
              <w:rPr>
                <w:sz w:val="28"/>
                <w:szCs w:val="28"/>
              </w:rPr>
              <w:t xml:space="preserve">К  Положению </w:t>
            </w:r>
          </w:p>
          <w:p w:rsidR="00567959" w:rsidRDefault="004902C4" w:rsidP="00567959">
            <w:pPr>
              <w:rPr>
                <w:sz w:val="28"/>
                <w:szCs w:val="28"/>
              </w:rPr>
            </w:pPr>
            <w:r>
              <w:rPr>
                <w:sz w:val="28"/>
                <w:szCs w:val="28"/>
              </w:rPr>
              <w:t>о фестивале</w:t>
            </w:r>
            <w:r w:rsidR="00567959" w:rsidRPr="002B4333">
              <w:rPr>
                <w:sz w:val="28"/>
                <w:szCs w:val="28"/>
              </w:rPr>
              <w:t xml:space="preserve"> театральных коллективов</w:t>
            </w:r>
          </w:p>
          <w:p w:rsidR="00567959" w:rsidRPr="002B4333" w:rsidRDefault="00567959" w:rsidP="00567959">
            <w:pPr>
              <w:rPr>
                <w:sz w:val="28"/>
                <w:szCs w:val="28"/>
              </w:rPr>
            </w:pPr>
            <w:r>
              <w:rPr>
                <w:sz w:val="28"/>
                <w:szCs w:val="28"/>
              </w:rPr>
              <w:t xml:space="preserve">дошкольных образовательных </w:t>
            </w:r>
            <w:r w:rsidR="00C86345" w:rsidRPr="00C86345">
              <w:rPr>
                <w:sz w:val="28"/>
                <w:szCs w:val="28"/>
              </w:rPr>
              <w:t>организаций</w:t>
            </w:r>
            <w:r>
              <w:rPr>
                <w:sz w:val="28"/>
                <w:szCs w:val="28"/>
              </w:rPr>
              <w:t xml:space="preserve"> </w:t>
            </w:r>
            <w:proofErr w:type="spellStart"/>
            <w:r>
              <w:rPr>
                <w:sz w:val="28"/>
                <w:szCs w:val="28"/>
              </w:rPr>
              <w:t>г.Барнаула</w:t>
            </w:r>
            <w:proofErr w:type="spellEnd"/>
          </w:p>
          <w:p w:rsidR="00567959" w:rsidRPr="00567959" w:rsidRDefault="00567959" w:rsidP="00567959">
            <w:pPr>
              <w:rPr>
                <w:b/>
                <w:sz w:val="28"/>
                <w:szCs w:val="28"/>
              </w:rPr>
            </w:pPr>
            <w:r w:rsidRPr="002B4333">
              <w:rPr>
                <w:sz w:val="28"/>
                <w:szCs w:val="28"/>
              </w:rPr>
              <w:t>«В гостях у Тимошки</w:t>
            </w:r>
            <w:r w:rsidRPr="002B4333">
              <w:rPr>
                <w:b/>
                <w:sz w:val="28"/>
                <w:szCs w:val="28"/>
              </w:rPr>
              <w:t xml:space="preserve">»   </w:t>
            </w:r>
          </w:p>
        </w:tc>
      </w:tr>
    </w:tbl>
    <w:p w:rsidR="00720413" w:rsidRPr="002B4333" w:rsidRDefault="00720413" w:rsidP="00567959">
      <w:pPr>
        <w:jc w:val="right"/>
        <w:rPr>
          <w:b/>
          <w:sz w:val="28"/>
          <w:szCs w:val="28"/>
        </w:rPr>
      </w:pPr>
      <w:r w:rsidRPr="002B4333">
        <w:rPr>
          <w:sz w:val="28"/>
          <w:szCs w:val="28"/>
        </w:rPr>
        <w:t xml:space="preserve"> </w:t>
      </w:r>
    </w:p>
    <w:p w:rsidR="000F292F" w:rsidRPr="00761C21" w:rsidRDefault="000F292F" w:rsidP="000F292F">
      <w:pPr>
        <w:jc w:val="center"/>
        <w:rPr>
          <w:sz w:val="28"/>
          <w:szCs w:val="28"/>
        </w:rPr>
      </w:pPr>
      <w:r w:rsidRPr="00761C21">
        <w:rPr>
          <w:sz w:val="28"/>
          <w:szCs w:val="28"/>
        </w:rPr>
        <w:t>З</w:t>
      </w:r>
      <w:r>
        <w:rPr>
          <w:sz w:val="28"/>
          <w:szCs w:val="28"/>
        </w:rPr>
        <w:t>АЯВКА</w:t>
      </w:r>
    </w:p>
    <w:p w:rsidR="00720413" w:rsidRDefault="000F292F" w:rsidP="00720413">
      <w:pPr>
        <w:jc w:val="center"/>
        <w:rPr>
          <w:sz w:val="28"/>
          <w:szCs w:val="28"/>
        </w:rPr>
      </w:pPr>
      <w:r>
        <w:rPr>
          <w:sz w:val="28"/>
          <w:szCs w:val="28"/>
        </w:rPr>
        <w:t>на участие в</w:t>
      </w:r>
      <w:r w:rsidR="00720413">
        <w:rPr>
          <w:sz w:val="28"/>
          <w:szCs w:val="28"/>
        </w:rPr>
        <w:t xml:space="preserve"> </w:t>
      </w:r>
      <w:r w:rsidR="00720413" w:rsidRPr="002B4333">
        <w:rPr>
          <w:sz w:val="28"/>
          <w:szCs w:val="28"/>
        </w:rPr>
        <w:t>фестивале театральных коллективов</w:t>
      </w:r>
    </w:p>
    <w:p w:rsidR="00720413" w:rsidRPr="002B4333" w:rsidRDefault="00720413" w:rsidP="00720413">
      <w:pPr>
        <w:jc w:val="center"/>
        <w:rPr>
          <w:sz w:val="28"/>
          <w:szCs w:val="28"/>
        </w:rPr>
      </w:pPr>
      <w:r>
        <w:rPr>
          <w:sz w:val="28"/>
          <w:szCs w:val="28"/>
        </w:rPr>
        <w:t>дошкол</w:t>
      </w:r>
      <w:r w:rsidR="00C86345">
        <w:rPr>
          <w:sz w:val="28"/>
          <w:szCs w:val="28"/>
        </w:rPr>
        <w:t xml:space="preserve">ьных образовательных </w:t>
      </w:r>
      <w:r w:rsidR="00C86345" w:rsidRPr="00C86345">
        <w:rPr>
          <w:sz w:val="28"/>
          <w:szCs w:val="28"/>
        </w:rPr>
        <w:t>организаций</w:t>
      </w:r>
      <w:r>
        <w:rPr>
          <w:sz w:val="28"/>
          <w:szCs w:val="28"/>
        </w:rPr>
        <w:t xml:space="preserve"> </w:t>
      </w:r>
      <w:proofErr w:type="spellStart"/>
      <w:r>
        <w:rPr>
          <w:sz w:val="28"/>
          <w:szCs w:val="28"/>
        </w:rPr>
        <w:t>г.Барнаула</w:t>
      </w:r>
      <w:proofErr w:type="spellEnd"/>
    </w:p>
    <w:p w:rsidR="00720413" w:rsidRPr="002B4333" w:rsidRDefault="00720413" w:rsidP="00720413">
      <w:pPr>
        <w:jc w:val="center"/>
        <w:rPr>
          <w:b/>
          <w:sz w:val="28"/>
          <w:szCs w:val="28"/>
        </w:rPr>
      </w:pPr>
      <w:r w:rsidRPr="002B4333">
        <w:rPr>
          <w:sz w:val="28"/>
          <w:szCs w:val="28"/>
        </w:rPr>
        <w:t>«В гостях у Тимошки</w:t>
      </w:r>
      <w:r w:rsidRPr="002B4333">
        <w:rPr>
          <w:b/>
          <w:sz w:val="28"/>
          <w:szCs w:val="28"/>
        </w:rPr>
        <w:t xml:space="preserve">»   </w:t>
      </w:r>
    </w:p>
    <w:p w:rsidR="000F292F" w:rsidRDefault="000F292F" w:rsidP="00720413">
      <w:pPr>
        <w:jc w:val="center"/>
        <w:rPr>
          <w:sz w:val="28"/>
          <w:szCs w:val="28"/>
        </w:rPr>
      </w:pPr>
    </w:p>
    <w:p w:rsidR="000F292F" w:rsidRDefault="000F292F" w:rsidP="000F292F">
      <w:pPr>
        <w:jc w:val="center"/>
        <w:rPr>
          <w:sz w:val="28"/>
          <w:szCs w:val="28"/>
        </w:rPr>
      </w:pPr>
      <w:r>
        <w:rPr>
          <w:sz w:val="28"/>
          <w:szCs w:val="28"/>
        </w:rPr>
        <w:t xml:space="preserve">от________________________________________________________________ </w:t>
      </w:r>
    </w:p>
    <w:p w:rsidR="000F292F" w:rsidRPr="00524C0D" w:rsidRDefault="000F292F" w:rsidP="000F292F">
      <w:pPr>
        <w:jc w:val="center"/>
      </w:pPr>
      <w:r w:rsidRPr="00524C0D">
        <w:t xml:space="preserve">полное наименование </w:t>
      </w:r>
      <w:r w:rsidR="00720413">
        <w:t xml:space="preserve">образовательной организации </w:t>
      </w:r>
    </w:p>
    <w:p w:rsidR="000F292F" w:rsidRPr="00220988" w:rsidRDefault="000F292F" w:rsidP="000F292F">
      <w:pPr>
        <w:jc w:val="center"/>
        <w:rPr>
          <w:sz w:val="28"/>
          <w:szCs w:val="28"/>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588"/>
        <w:gridCol w:w="1882"/>
        <w:gridCol w:w="1561"/>
        <w:gridCol w:w="1165"/>
        <w:gridCol w:w="808"/>
        <w:gridCol w:w="2608"/>
        <w:gridCol w:w="993"/>
      </w:tblGrid>
      <w:tr w:rsidR="00E9136A" w:rsidRPr="00F6349B" w:rsidTr="00B140F9">
        <w:tc>
          <w:tcPr>
            <w:tcW w:w="594" w:type="dxa"/>
            <w:shd w:val="clear" w:color="auto" w:fill="auto"/>
          </w:tcPr>
          <w:p w:rsidR="00E9136A" w:rsidRPr="00F6349B" w:rsidRDefault="00E9136A" w:rsidP="006F2BDB">
            <w:pPr>
              <w:jc w:val="center"/>
              <w:rPr>
                <w:sz w:val="28"/>
                <w:szCs w:val="28"/>
              </w:rPr>
            </w:pPr>
            <w:r w:rsidRPr="00F6349B">
              <w:rPr>
                <w:sz w:val="28"/>
                <w:szCs w:val="28"/>
              </w:rPr>
              <w:t>№ п/п</w:t>
            </w:r>
          </w:p>
        </w:tc>
        <w:tc>
          <w:tcPr>
            <w:tcW w:w="1588" w:type="dxa"/>
            <w:shd w:val="clear" w:color="auto" w:fill="auto"/>
          </w:tcPr>
          <w:p w:rsidR="00E9136A" w:rsidRPr="00F6349B" w:rsidRDefault="00E9136A" w:rsidP="006F2BDB">
            <w:pPr>
              <w:jc w:val="center"/>
              <w:rPr>
                <w:sz w:val="28"/>
                <w:szCs w:val="28"/>
              </w:rPr>
            </w:pPr>
            <w:r w:rsidRPr="00F6349B">
              <w:rPr>
                <w:sz w:val="28"/>
                <w:szCs w:val="28"/>
              </w:rPr>
              <w:t xml:space="preserve">Номинация </w:t>
            </w:r>
          </w:p>
        </w:tc>
        <w:tc>
          <w:tcPr>
            <w:tcW w:w="1882" w:type="dxa"/>
            <w:shd w:val="clear" w:color="auto" w:fill="auto"/>
          </w:tcPr>
          <w:p w:rsidR="00E9136A" w:rsidRDefault="00E9136A" w:rsidP="00567959">
            <w:pPr>
              <w:jc w:val="center"/>
              <w:rPr>
                <w:sz w:val="28"/>
                <w:szCs w:val="28"/>
              </w:rPr>
            </w:pPr>
            <w:r w:rsidRPr="00F6349B">
              <w:rPr>
                <w:sz w:val="28"/>
                <w:szCs w:val="28"/>
              </w:rPr>
              <w:t xml:space="preserve">Название </w:t>
            </w:r>
            <w:r>
              <w:rPr>
                <w:sz w:val="28"/>
                <w:szCs w:val="28"/>
              </w:rPr>
              <w:t>фестивальной</w:t>
            </w:r>
          </w:p>
          <w:p w:rsidR="00E9136A" w:rsidRDefault="00E9136A" w:rsidP="00567959">
            <w:pPr>
              <w:jc w:val="center"/>
              <w:rPr>
                <w:sz w:val="28"/>
                <w:szCs w:val="28"/>
              </w:rPr>
            </w:pPr>
            <w:r w:rsidRPr="00F6349B">
              <w:rPr>
                <w:sz w:val="28"/>
                <w:szCs w:val="28"/>
              </w:rPr>
              <w:t>работы</w:t>
            </w:r>
            <w:r>
              <w:rPr>
                <w:sz w:val="28"/>
                <w:szCs w:val="28"/>
              </w:rPr>
              <w:t xml:space="preserve">, </w:t>
            </w:r>
            <w:r w:rsidR="00BA6F20">
              <w:rPr>
                <w:sz w:val="28"/>
                <w:szCs w:val="28"/>
              </w:rPr>
              <w:t xml:space="preserve">название литературного материала, </w:t>
            </w:r>
            <w:r>
              <w:rPr>
                <w:sz w:val="28"/>
                <w:szCs w:val="28"/>
              </w:rPr>
              <w:t>автор</w:t>
            </w:r>
          </w:p>
          <w:p w:rsidR="00E9136A" w:rsidRPr="00F6349B" w:rsidRDefault="00E9136A" w:rsidP="00567959">
            <w:pPr>
              <w:jc w:val="center"/>
              <w:rPr>
                <w:sz w:val="28"/>
                <w:szCs w:val="28"/>
              </w:rPr>
            </w:pPr>
          </w:p>
        </w:tc>
        <w:tc>
          <w:tcPr>
            <w:tcW w:w="1561" w:type="dxa"/>
            <w:shd w:val="clear" w:color="auto" w:fill="auto"/>
          </w:tcPr>
          <w:p w:rsidR="00E9136A" w:rsidRDefault="00E9136A" w:rsidP="006F2BDB">
            <w:pPr>
              <w:jc w:val="center"/>
              <w:rPr>
                <w:sz w:val="28"/>
                <w:szCs w:val="28"/>
              </w:rPr>
            </w:pPr>
            <w:r>
              <w:rPr>
                <w:sz w:val="28"/>
                <w:szCs w:val="28"/>
              </w:rPr>
              <w:t xml:space="preserve">Название </w:t>
            </w:r>
          </w:p>
          <w:p w:rsidR="00E9136A" w:rsidRPr="00F6349B" w:rsidRDefault="00E9136A" w:rsidP="006F2BDB">
            <w:pPr>
              <w:jc w:val="center"/>
              <w:rPr>
                <w:sz w:val="28"/>
                <w:szCs w:val="28"/>
              </w:rPr>
            </w:pPr>
            <w:r>
              <w:rPr>
                <w:sz w:val="28"/>
                <w:szCs w:val="28"/>
              </w:rPr>
              <w:t>коллектива</w:t>
            </w:r>
          </w:p>
        </w:tc>
        <w:tc>
          <w:tcPr>
            <w:tcW w:w="1165" w:type="dxa"/>
            <w:shd w:val="clear" w:color="auto" w:fill="auto"/>
          </w:tcPr>
          <w:p w:rsidR="00E9136A" w:rsidRDefault="00E9136A" w:rsidP="006F2BDB">
            <w:pPr>
              <w:jc w:val="center"/>
              <w:rPr>
                <w:sz w:val="28"/>
                <w:szCs w:val="28"/>
              </w:rPr>
            </w:pPr>
            <w:r w:rsidRPr="00F6349B">
              <w:rPr>
                <w:sz w:val="28"/>
                <w:szCs w:val="28"/>
              </w:rPr>
              <w:t>Возраст</w:t>
            </w:r>
          </w:p>
          <w:p w:rsidR="00E9136A" w:rsidRPr="00F6349B" w:rsidRDefault="00E9136A" w:rsidP="006F2BDB">
            <w:pPr>
              <w:jc w:val="center"/>
              <w:rPr>
                <w:sz w:val="28"/>
                <w:szCs w:val="28"/>
              </w:rPr>
            </w:pPr>
            <w:r>
              <w:rPr>
                <w:sz w:val="28"/>
                <w:szCs w:val="28"/>
              </w:rPr>
              <w:t>детей</w:t>
            </w:r>
            <w:r w:rsidRPr="00F6349B">
              <w:rPr>
                <w:sz w:val="28"/>
                <w:szCs w:val="28"/>
              </w:rPr>
              <w:t xml:space="preserve"> </w:t>
            </w:r>
          </w:p>
        </w:tc>
        <w:tc>
          <w:tcPr>
            <w:tcW w:w="808" w:type="dxa"/>
            <w:shd w:val="clear" w:color="auto" w:fill="auto"/>
          </w:tcPr>
          <w:p w:rsidR="00E9136A" w:rsidRPr="00BA75BE" w:rsidRDefault="00E9136A" w:rsidP="006F2BDB">
            <w:pPr>
              <w:jc w:val="center"/>
              <w:rPr>
                <w:sz w:val="28"/>
                <w:szCs w:val="28"/>
                <w:lang w:val="en-US"/>
              </w:rPr>
            </w:pPr>
            <w:r>
              <w:rPr>
                <w:sz w:val="28"/>
                <w:szCs w:val="28"/>
              </w:rPr>
              <w:t>№ ДОУ</w:t>
            </w:r>
          </w:p>
          <w:p w:rsidR="00E9136A" w:rsidRPr="00F6349B" w:rsidRDefault="00E9136A" w:rsidP="00BA75BE">
            <w:pPr>
              <w:jc w:val="center"/>
              <w:rPr>
                <w:sz w:val="28"/>
                <w:szCs w:val="28"/>
              </w:rPr>
            </w:pPr>
          </w:p>
        </w:tc>
        <w:tc>
          <w:tcPr>
            <w:tcW w:w="2608" w:type="dxa"/>
            <w:shd w:val="clear" w:color="auto" w:fill="auto"/>
          </w:tcPr>
          <w:p w:rsidR="00E9136A" w:rsidRPr="00F6349B" w:rsidRDefault="00E9136A" w:rsidP="000F292F">
            <w:pPr>
              <w:jc w:val="center"/>
              <w:rPr>
                <w:sz w:val="28"/>
                <w:szCs w:val="28"/>
              </w:rPr>
            </w:pPr>
            <w:r w:rsidRPr="00F6349B">
              <w:rPr>
                <w:sz w:val="28"/>
                <w:szCs w:val="28"/>
              </w:rPr>
              <w:t xml:space="preserve">Фамилия, имя, отчество (последнее при наличии) </w:t>
            </w:r>
            <w:r>
              <w:rPr>
                <w:sz w:val="28"/>
                <w:szCs w:val="28"/>
              </w:rPr>
              <w:t xml:space="preserve">всех </w:t>
            </w:r>
            <w:r w:rsidRPr="00F6349B">
              <w:rPr>
                <w:sz w:val="28"/>
                <w:szCs w:val="28"/>
              </w:rPr>
              <w:t>педагог</w:t>
            </w:r>
            <w:r>
              <w:rPr>
                <w:sz w:val="28"/>
                <w:szCs w:val="28"/>
              </w:rPr>
              <w:t>ов</w:t>
            </w:r>
            <w:r w:rsidRPr="00F6349B">
              <w:rPr>
                <w:sz w:val="28"/>
                <w:szCs w:val="28"/>
              </w:rPr>
              <w:t>, должность, контактный номер телефона</w:t>
            </w:r>
            <w:r w:rsidR="00BA6F20">
              <w:rPr>
                <w:sz w:val="28"/>
                <w:szCs w:val="28"/>
              </w:rPr>
              <w:t xml:space="preserve"> (данные каждого педагога через знак «точка с запятой - ; «)</w:t>
            </w:r>
          </w:p>
        </w:tc>
        <w:tc>
          <w:tcPr>
            <w:tcW w:w="993" w:type="dxa"/>
          </w:tcPr>
          <w:p w:rsidR="00E9136A" w:rsidRPr="00F6349B" w:rsidRDefault="00E9136A" w:rsidP="00C86345">
            <w:pPr>
              <w:jc w:val="center"/>
              <w:rPr>
                <w:sz w:val="28"/>
                <w:szCs w:val="28"/>
              </w:rPr>
            </w:pPr>
            <w:r>
              <w:rPr>
                <w:sz w:val="28"/>
                <w:szCs w:val="28"/>
              </w:rPr>
              <w:t>Формат участия (</w:t>
            </w:r>
            <w:r w:rsidR="00C86345">
              <w:rPr>
                <w:sz w:val="28"/>
                <w:szCs w:val="28"/>
              </w:rPr>
              <w:t>очно/заочно</w:t>
            </w:r>
            <w:r>
              <w:rPr>
                <w:sz w:val="28"/>
                <w:szCs w:val="28"/>
              </w:rPr>
              <w:t>)</w:t>
            </w:r>
          </w:p>
        </w:tc>
      </w:tr>
      <w:tr w:rsidR="00E9136A" w:rsidRPr="00F6349B" w:rsidTr="00B140F9">
        <w:tc>
          <w:tcPr>
            <w:tcW w:w="594" w:type="dxa"/>
            <w:shd w:val="clear" w:color="auto" w:fill="auto"/>
          </w:tcPr>
          <w:p w:rsidR="00E9136A" w:rsidRPr="00F6349B" w:rsidRDefault="00E9136A" w:rsidP="006F2BDB">
            <w:pPr>
              <w:jc w:val="center"/>
              <w:rPr>
                <w:sz w:val="28"/>
                <w:szCs w:val="28"/>
              </w:rPr>
            </w:pPr>
            <w:r w:rsidRPr="00F6349B">
              <w:rPr>
                <w:sz w:val="28"/>
                <w:szCs w:val="28"/>
              </w:rPr>
              <w:t>1.</w:t>
            </w:r>
          </w:p>
        </w:tc>
        <w:tc>
          <w:tcPr>
            <w:tcW w:w="1588" w:type="dxa"/>
            <w:shd w:val="clear" w:color="auto" w:fill="auto"/>
          </w:tcPr>
          <w:p w:rsidR="00E9136A" w:rsidRPr="00F6349B" w:rsidRDefault="00E9136A" w:rsidP="006F2BDB">
            <w:pPr>
              <w:jc w:val="center"/>
              <w:rPr>
                <w:sz w:val="28"/>
                <w:szCs w:val="28"/>
              </w:rPr>
            </w:pPr>
          </w:p>
          <w:p w:rsidR="00E9136A" w:rsidRPr="00F6349B" w:rsidRDefault="00E9136A" w:rsidP="006F2BDB">
            <w:pPr>
              <w:jc w:val="center"/>
              <w:rPr>
                <w:sz w:val="28"/>
                <w:szCs w:val="28"/>
              </w:rPr>
            </w:pPr>
          </w:p>
        </w:tc>
        <w:tc>
          <w:tcPr>
            <w:tcW w:w="1882" w:type="dxa"/>
            <w:shd w:val="clear" w:color="auto" w:fill="auto"/>
          </w:tcPr>
          <w:p w:rsidR="00E9136A" w:rsidRPr="00F6349B" w:rsidRDefault="00E9136A" w:rsidP="006F2BDB">
            <w:pPr>
              <w:jc w:val="center"/>
              <w:rPr>
                <w:sz w:val="28"/>
                <w:szCs w:val="28"/>
              </w:rPr>
            </w:pPr>
          </w:p>
        </w:tc>
        <w:tc>
          <w:tcPr>
            <w:tcW w:w="1561" w:type="dxa"/>
            <w:shd w:val="clear" w:color="auto" w:fill="auto"/>
          </w:tcPr>
          <w:p w:rsidR="00E9136A" w:rsidRPr="00F6349B" w:rsidRDefault="00E9136A" w:rsidP="006F2BDB">
            <w:pPr>
              <w:jc w:val="center"/>
              <w:rPr>
                <w:sz w:val="28"/>
                <w:szCs w:val="28"/>
              </w:rPr>
            </w:pPr>
          </w:p>
        </w:tc>
        <w:tc>
          <w:tcPr>
            <w:tcW w:w="1165" w:type="dxa"/>
            <w:shd w:val="clear" w:color="auto" w:fill="auto"/>
          </w:tcPr>
          <w:p w:rsidR="00E9136A" w:rsidRPr="00F6349B" w:rsidRDefault="00E9136A" w:rsidP="006F2BDB">
            <w:pPr>
              <w:jc w:val="center"/>
              <w:rPr>
                <w:sz w:val="28"/>
                <w:szCs w:val="28"/>
              </w:rPr>
            </w:pPr>
          </w:p>
        </w:tc>
        <w:tc>
          <w:tcPr>
            <w:tcW w:w="808" w:type="dxa"/>
            <w:shd w:val="clear" w:color="auto" w:fill="auto"/>
          </w:tcPr>
          <w:p w:rsidR="00E9136A" w:rsidRPr="00F6349B" w:rsidRDefault="00E9136A" w:rsidP="006F2BDB">
            <w:pPr>
              <w:jc w:val="center"/>
              <w:rPr>
                <w:sz w:val="28"/>
                <w:szCs w:val="28"/>
              </w:rPr>
            </w:pPr>
          </w:p>
        </w:tc>
        <w:tc>
          <w:tcPr>
            <w:tcW w:w="2608" w:type="dxa"/>
            <w:shd w:val="clear" w:color="auto" w:fill="auto"/>
          </w:tcPr>
          <w:p w:rsidR="00E9136A" w:rsidRPr="00F6349B" w:rsidRDefault="00E9136A" w:rsidP="006F2BDB">
            <w:pPr>
              <w:jc w:val="center"/>
              <w:rPr>
                <w:sz w:val="28"/>
                <w:szCs w:val="28"/>
              </w:rPr>
            </w:pPr>
          </w:p>
        </w:tc>
        <w:tc>
          <w:tcPr>
            <w:tcW w:w="993" w:type="dxa"/>
          </w:tcPr>
          <w:p w:rsidR="00E9136A" w:rsidRPr="00F6349B" w:rsidRDefault="00E9136A" w:rsidP="006F2BDB">
            <w:pPr>
              <w:jc w:val="center"/>
              <w:rPr>
                <w:sz w:val="28"/>
                <w:szCs w:val="28"/>
              </w:rPr>
            </w:pPr>
          </w:p>
        </w:tc>
      </w:tr>
      <w:tr w:rsidR="00E9136A" w:rsidRPr="00F6349B" w:rsidTr="00B140F9">
        <w:tc>
          <w:tcPr>
            <w:tcW w:w="594" w:type="dxa"/>
            <w:shd w:val="clear" w:color="auto" w:fill="auto"/>
          </w:tcPr>
          <w:p w:rsidR="00E9136A" w:rsidRPr="00F6349B" w:rsidRDefault="00E9136A" w:rsidP="006F2BDB">
            <w:pPr>
              <w:jc w:val="center"/>
              <w:rPr>
                <w:sz w:val="28"/>
                <w:szCs w:val="28"/>
              </w:rPr>
            </w:pPr>
            <w:r w:rsidRPr="00F6349B">
              <w:rPr>
                <w:sz w:val="28"/>
                <w:szCs w:val="28"/>
              </w:rPr>
              <w:t>2.</w:t>
            </w:r>
          </w:p>
        </w:tc>
        <w:tc>
          <w:tcPr>
            <w:tcW w:w="1588" w:type="dxa"/>
            <w:shd w:val="clear" w:color="auto" w:fill="auto"/>
          </w:tcPr>
          <w:p w:rsidR="00E9136A" w:rsidRPr="00F6349B" w:rsidRDefault="00E9136A" w:rsidP="006F2BDB">
            <w:pPr>
              <w:jc w:val="center"/>
              <w:rPr>
                <w:sz w:val="28"/>
                <w:szCs w:val="28"/>
              </w:rPr>
            </w:pPr>
          </w:p>
          <w:p w:rsidR="00E9136A" w:rsidRPr="00F6349B" w:rsidRDefault="00E9136A" w:rsidP="006F2BDB">
            <w:pPr>
              <w:jc w:val="center"/>
              <w:rPr>
                <w:sz w:val="28"/>
                <w:szCs w:val="28"/>
              </w:rPr>
            </w:pPr>
          </w:p>
        </w:tc>
        <w:tc>
          <w:tcPr>
            <w:tcW w:w="1882" w:type="dxa"/>
            <w:shd w:val="clear" w:color="auto" w:fill="auto"/>
          </w:tcPr>
          <w:p w:rsidR="00E9136A" w:rsidRPr="00F6349B" w:rsidRDefault="00E9136A" w:rsidP="006F2BDB">
            <w:pPr>
              <w:jc w:val="center"/>
              <w:rPr>
                <w:sz w:val="28"/>
                <w:szCs w:val="28"/>
              </w:rPr>
            </w:pPr>
          </w:p>
        </w:tc>
        <w:tc>
          <w:tcPr>
            <w:tcW w:w="1561" w:type="dxa"/>
            <w:shd w:val="clear" w:color="auto" w:fill="auto"/>
          </w:tcPr>
          <w:p w:rsidR="00E9136A" w:rsidRPr="00F6349B" w:rsidRDefault="00E9136A" w:rsidP="006F2BDB">
            <w:pPr>
              <w:jc w:val="center"/>
              <w:rPr>
                <w:sz w:val="28"/>
                <w:szCs w:val="28"/>
              </w:rPr>
            </w:pPr>
          </w:p>
        </w:tc>
        <w:tc>
          <w:tcPr>
            <w:tcW w:w="1165" w:type="dxa"/>
            <w:shd w:val="clear" w:color="auto" w:fill="auto"/>
          </w:tcPr>
          <w:p w:rsidR="00E9136A" w:rsidRPr="00F6349B" w:rsidRDefault="00E9136A" w:rsidP="006F2BDB">
            <w:pPr>
              <w:jc w:val="center"/>
              <w:rPr>
                <w:sz w:val="28"/>
                <w:szCs w:val="28"/>
              </w:rPr>
            </w:pPr>
          </w:p>
        </w:tc>
        <w:tc>
          <w:tcPr>
            <w:tcW w:w="808" w:type="dxa"/>
            <w:shd w:val="clear" w:color="auto" w:fill="auto"/>
          </w:tcPr>
          <w:p w:rsidR="00E9136A" w:rsidRPr="00F6349B" w:rsidRDefault="00E9136A" w:rsidP="006F2BDB">
            <w:pPr>
              <w:jc w:val="center"/>
              <w:rPr>
                <w:sz w:val="28"/>
                <w:szCs w:val="28"/>
              </w:rPr>
            </w:pPr>
          </w:p>
        </w:tc>
        <w:tc>
          <w:tcPr>
            <w:tcW w:w="2608" w:type="dxa"/>
            <w:shd w:val="clear" w:color="auto" w:fill="auto"/>
          </w:tcPr>
          <w:p w:rsidR="00E9136A" w:rsidRPr="00F6349B" w:rsidRDefault="00E9136A" w:rsidP="006F2BDB">
            <w:pPr>
              <w:jc w:val="center"/>
              <w:rPr>
                <w:sz w:val="28"/>
                <w:szCs w:val="28"/>
              </w:rPr>
            </w:pPr>
          </w:p>
        </w:tc>
        <w:tc>
          <w:tcPr>
            <w:tcW w:w="993" w:type="dxa"/>
          </w:tcPr>
          <w:p w:rsidR="00E9136A" w:rsidRPr="00F6349B" w:rsidRDefault="00E9136A" w:rsidP="006F2BDB">
            <w:pPr>
              <w:jc w:val="center"/>
              <w:rPr>
                <w:sz w:val="28"/>
                <w:szCs w:val="28"/>
              </w:rPr>
            </w:pPr>
          </w:p>
        </w:tc>
      </w:tr>
      <w:tr w:rsidR="00E9136A" w:rsidRPr="00F6349B" w:rsidTr="00B140F9">
        <w:tc>
          <w:tcPr>
            <w:tcW w:w="594" w:type="dxa"/>
            <w:shd w:val="clear" w:color="auto" w:fill="auto"/>
          </w:tcPr>
          <w:p w:rsidR="00E9136A" w:rsidRPr="00F6349B" w:rsidRDefault="00E9136A" w:rsidP="006F2BDB">
            <w:pPr>
              <w:jc w:val="center"/>
              <w:rPr>
                <w:sz w:val="28"/>
                <w:szCs w:val="28"/>
              </w:rPr>
            </w:pPr>
            <w:r w:rsidRPr="00F6349B">
              <w:rPr>
                <w:sz w:val="28"/>
                <w:szCs w:val="28"/>
              </w:rPr>
              <w:t>3.</w:t>
            </w:r>
          </w:p>
        </w:tc>
        <w:tc>
          <w:tcPr>
            <w:tcW w:w="1588" w:type="dxa"/>
            <w:shd w:val="clear" w:color="auto" w:fill="auto"/>
          </w:tcPr>
          <w:p w:rsidR="00E9136A" w:rsidRPr="00F6349B" w:rsidRDefault="00E9136A" w:rsidP="006F2BDB">
            <w:pPr>
              <w:jc w:val="center"/>
              <w:rPr>
                <w:sz w:val="28"/>
                <w:szCs w:val="28"/>
              </w:rPr>
            </w:pPr>
          </w:p>
          <w:p w:rsidR="00E9136A" w:rsidRPr="00F6349B" w:rsidRDefault="00E9136A" w:rsidP="006F2BDB">
            <w:pPr>
              <w:jc w:val="center"/>
              <w:rPr>
                <w:sz w:val="28"/>
                <w:szCs w:val="28"/>
              </w:rPr>
            </w:pPr>
          </w:p>
        </w:tc>
        <w:tc>
          <w:tcPr>
            <w:tcW w:w="1882" w:type="dxa"/>
            <w:shd w:val="clear" w:color="auto" w:fill="auto"/>
          </w:tcPr>
          <w:p w:rsidR="00E9136A" w:rsidRPr="00F6349B" w:rsidRDefault="00E9136A" w:rsidP="006F2BDB">
            <w:pPr>
              <w:jc w:val="center"/>
              <w:rPr>
                <w:sz w:val="28"/>
                <w:szCs w:val="28"/>
              </w:rPr>
            </w:pPr>
          </w:p>
        </w:tc>
        <w:tc>
          <w:tcPr>
            <w:tcW w:w="1561" w:type="dxa"/>
            <w:shd w:val="clear" w:color="auto" w:fill="auto"/>
          </w:tcPr>
          <w:p w:rsidR="00E9136A" w:rsidRPr="00F6349B" w:rsidRDefault="00E9136A" w:rsidP="006F2BDB">
            <w:pPr>
              <w:jc w:val="center"/>
              <w:rPr>
                <w:sz w:val="28"/>
                <w:szCs w:val="28"/>
              </w:rPr>
            </w:pPr>
          </w:p>
        </w:tc>
        <w:tc>
          <w:tcPr>
            <w:tcW w:w="1165" w:type="dxa"/>
            <w:shd w:val="clear" w:color="auto" w:fill="auto"/>
          </w:tcPr>
          <w:p w:rsidR="00E9136A" w:rsidRPr="00F6349B" w:rsidRDefault="00E9136A" w:rsidP="006F2BDB">
            <w:pPr>
              <w:jc w:val="center"/>
              <w:rPr>
                <w:sz w:val="28"/>
                <w:szCs w:val="28"/>
              </w:rPr>
            </w:pPr>
          </w:p>
        </w:tc>
        <w:tc>
          <w:tcPr>
            <w:tcW w:w="808" w:type="dxa"/>
            <w:shd w:val="clear" w:color="auto" w:fill="auto"/>
          </w:tcPr>
          <w:p w:rsidR="00E9136A" w:rsidRPr="00F6349B" w:rsidRDefault="00E9136A" w:rsidP="006F2BDB">
            <w:pPr>
              <w:jc w:val="center"/>
              <w:rPr>
                <w:sz w:val="28"/>
                <w:szCs w:val="28"/>
              </w:rPr>
            </w:pPr>
          </w:p>
        </w:tc>
        <w:tc>
          <w:tcPr>
            <w:tcW w:w="2608" w:type="dxa"/>
            <w:shd w:val="clear" w:color="auto" w:fill="auto"/>
          </w:tcPr>
          <w:p w:rsidR="00E9136A" w:rsidRPr="00F6349B" w:rsidRDefault="00E9136A" w:rsidP="006F2BDB">
            <w:pPr>
              <w:jc w:val="center"/>
              <w:rPr>
                <w:sz w:val="28"/>
                <w:szCs w:val="28"/>
              </w:rPr>
            </w:pPr>
          </w:p>
        </w:tc>
        <w:tc>
          <w:tcPr>
            <w:tcW w:w="993" w:type="dxa"/>
          </w:tcPr>
          <w:p w:rsidR="00E9136A" w:rsidRPr="00F6349B" w:rsidRDefault="00E9136A" w:rsidP="006F2BDB">
            <w:pPr>
              <w:jc w:val="center"/>
              <w:rPr>
                <w:sz w:val="28"/>
                <w:szCs w:val="28"/>
              </w:rPr>
            </w:pPr>
          </w:p>
        </w:tc>
      </w:tr>
    </w:tbl>
    <w:p w:rsidR="000F292F" w:rsidRPr="00220988" w:rsidRDefault="000F292F" w:rsidP="000F292F">
      <w:pPr>
        <w:jc w:val="center"/>
        <w:rPr>
          <w:sz w:val="28"/>
          <w:szCs w:val="28"/>
        </w:rPr>
      </w:pPr>
    </w:p>
    <w:p w:rsidR="000F292F" w:rsidRPr="00762AF1" w:rsidRDefault="000F292F" w:rsidP="000F292F">
      <w:pPr>
        <w:rPr>
          <w:sz w:val="28"/>
          <w:szCs w:val="28"/>
        </w:rPr>
      </w:pPr>
      <w:r w:rsidRPr="00762AF1">
        <w:rPr>
          <w:sz w:val="28"/>
          <w:szCs w:val="28"/>
        </w:rPr>
        <w:t>Руководитель</w:t>
      </w:r>
    </w:p>
    <w:p w:rsidR="000F292F" w:rsidRPr="00762AF1" w:rsidRDefault="000F292F" w:rsidP="000F292F">
      <w:pPr>
        <w:rPr>
          <w:sz w:val="28"/>
          <w:szCs w:val="28"/>
        </w:rPr>
      </w:pPr>
      <w:r w:rsidRPr="00762AF1">
        <w:rPr>
          <w:sz w:val="28"/>
          <w:szCs w:val="28"/>
        </w:rPr>
        <w:t>образовательной</w:t>
      </w:r>
    </w:p>
    <w:p w:rsidR="000F292F" w:rsidRDefault="000F292F" w:rsidP="000F292F">
      <w:pPr>
        <w:rPr>
          <w:sz w:val="28"/>
          <w:szCs w:val="28"/>
        </w:rPr>
      </w:pPr>
      <w:r w:rsidRPr="00762AF1">
        <w:rPr>
          <w:sz w:val="28"/>
          <w:szCs w:val="28"/>
        </w:rPr>
        <w:t>организации           _________________</w:t>
      </w:r>
      <w:r>
        <w:rPr>
          <w:sz w:val="28"/>
          <w:szCs w:val="28"/>
        </w:rPr>
        <w:t>____</w:t>
      </w:r>
      <w:r w:rsidRPr="00762AF1">
        <w:rPr>
          <w:sz w:val="28"/>
          <w:szCs w:val="28"/>
        </w:rPr>
        <w:t xml:space="preserve">___ </w:t>
      </w:r>
      <w:r>
        <w:rPr>
          <w:sz w:val="28"/>
          <w:szCs w:val="28"/>
        </w:rPr>
        <w:t xml:space="preserve">             </w:t>
      </w:r>
      <w:r w:rsidRPr="00762AF1">
        <w:rPr>
          <w:sz w:val="28"/>
          <w:szCs w:val="28"/>
        </w:rPr>
        <w:t xml:space="preserve"> </w:t>
      </w:r>
      <w:r>
        <w:rPr>
          <w:sz w:val="28"/>
          <w:szCs w:val="28"/>
        </w:rPr>
        <w:t>_______________</w:t>
      </w:r>
    </w:p>
    <w:p w:rsidR="000F292F" w:rsidRPr="00762AF1" w:rsidRDefault="000F292F" w:rsidP="000F292F">
      <w:pPr>
        <w:rPr>
          <w:sz w:val="28"/>
          <w:szCs w:val="28"/>
        </w:rPr>
      </w:pPr>
      <w:r w:rsidRPr="00762AF1">
        <w:rPr>
          <w:sz w:val="28"/>
          <w:szCs w:val="28"/>
        </w:rPr>
        <w:t xml:space="preserve"> </w:t>
      </w:r>
      <w:r>
        <w:rPr>
          <w:sz w:val="28"/>
          <w:szCs w:val="28"/>
        </w:rPr>
        <w:t xml:space="preserve">              </w:t>
      </w:r>
      <w:r w:rsidRPr="00762AF1">
        <w:rPr>
          <w:sz w:val="28"/>
          <w:szCs w:val="28"/>
        </w:rPr>
        <w:t xml:space="preserve">                      </w:t>
      </w:r>
      <w:r>
        <w:rPr>
          <w:sz w:val="28"/>
          <w:szCs w:val="28"/>
        </w:rPr>
        <w:t xml:space="preserve">       </w:t>
      </w:r>
      <w:r w:rsidRPr="00762AF1">
        <w:rPr>
          <w:sz w:val="28"/>
          <w:szCs w:val="28"/>
        </w:rPr>
        <w:t xml:space="preserve">      подпись      </w:t>
      </w:r>
      <w:r>
        <w:rPr>
          <w:sz w:val="28"/>
          <w:szCs w:val="28"/>
        </w:rPr>
        <w:t xml:space="preserve">                            </w:t>
      </w:r>
      <w:r w:rsidRPr="00762AF1">
        <w:rPr>
          <w:sz w:val="28"/>
          <w:szCs w:val="28"/>
        </w:rPr>
        <w:t xml:space="preserve">          </w:t>
      </w:r>
      <w:r>
        <w:rPr>
          <w:sz w:val="28"/>
          <w:szCs w:val="28"/>
        </w:rPr>
        <w:t>Ф.И.О.</w:t>
      </w:r>
    </w:p>
    <w:p w:rsidR="000F292F" w:rsidRDefault="000F292F" w:rsidP="000F292F">
      <w:pPr>
        <w:rPr>
          <w:sz w:val="28"/>
          <w:szCs w:val="28"/>
        </w:rPr>
      </w:pPr>
    </w:p>
    <w:p w:rsidR="000F292F" w:rsidRPr="00762AF1" w:rsidRDefault="000F292F" w:rsidP="000F292F">
      <w:pPr>
        <w:rPr>
          <w:sz w:val="28"/>
          <w:szCs w:val="28"/>
        </w:rPr>
      </w:pPr>
      <w:r w:rsidRPr="00762AF1">
        <w:rPr>
          <w:sz w:val="28"/>
          <w:szCs w:val="28"/>
        </w:rPr>
        <w:t>М.П.</w:t>
      </w:r>
    </w:p>
    <w:p w:rsidR="000F292F" w:rsidRDefault="000F292F" w:rsidP="000F292F">
      <w:pPr>
        <w:rPr>
          <w:sz w:val="28"/>
          <w:szCs w:val="28"/>
        </w:rPr>
      </w:pPr>
    </w:p>
    <w:p w:rsidR="000F292F" w:rsidRDefault="000F292F" w:rsidP="000F292F">
      <w:pPr>
        <w:rPr>
          <w:sz w:val="28"/>
          <w:szCs w:val="28"/>
        </w:rPr>
      </w:pPr>
      <w:r>
        <w:rPr>
          <w:sz w:val="28"/>
          <w:szCs w:val="28"/>
        </w:rPr>
        <w:t xml:space="preserve">_______________      </w:t>
      </w:r>
      <w:r w:rsidRPr="00762AF1">
        <w:rPr>
          <w:sz w:val="28"/>
          <w:szCs w:val="28"/>
        </w:rPr>
        <w:t xml:space="preserve">  </w:t>
      </w:r>
      <w:r>
        <w:rPr>
          <w:sz w:val="28"/>
          <w:szCs w:val="28"/>
        </w:rPr>
        <w:t>дата</w:t>
      </w:r>
    </w:p>
    <w:p w:rsidR="000F292F" w:rsidRDefault="000F292F" w:rsidP="000F292F">
      <w:pPr>
        <w:tabs>
          <w:tab w:val="left" w:pos="5400"/>
          <w:tab w:val="left" w:pos="5670"/>
        </w:tabs>
        <w:ind w:left="5400"/>
        <w:rPr>
          <w:sz w:val="28"/>
          <w:szCs w:val="28"/>
        </w:rPr>
      </w:pPr>
      <w:r>
        <w:rPr>
          <w:sz w:val="28"/>
          <w:szCs w:val="28"/>
        </w:rPr>
        <w:br w:type="page"/>
      </w:r>
      <w:r>
        <w:rPr>
          <w:sz w:val="28"/>
          <w:szCs w:val="28"/>
        </w:rPr>
        <w:lastRenderedPageBreak/>
        <w:t>Приложение 2</w:t>
      </w:r>
    </w:p>
    <w:tbl>
      <w:tblPr>
        <w:tblStyle w:val="ab"/>
        <w:tblW w:w="0" w:type="auto"/>
        <w:tblInd w:w="3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4781"/>
      </w:tblGrid>
      <w:tr w:rsidR="008D628F" w:rsidTr="008D628F">
        <w:tc>
          <w:tcPr>
            <w:tcW w:w="1277" w:type="dxa"/>
          </w:tcPr>
          <w:p w:rsidR="008D628F" w:rsidRDefault="008D628F" w:rsidP="000F292F">
            <w:pPr>
              <w:tabs>
                <w:tab w:val="left" w:pos="5400"/>
                <w:tab w:val="left" w:pos="5670"/>
              </w:tabs>
              <w:rPr>
                <w:sz w:val="28"/>
                <w:szCs w:val="28"/>
              </w:rPr>
            </w:pPr>
          </w:p>
        </w:tc>
        <w:tc>
          <w:tcPr>
            <w:tcW w:w="4781" w:type="dxa"/>
          </w:tcPr>
          <w:p w:rsidR="008D628F" w:rsidRDefault="008D628F" w:rsidP="008D628F">
            <w:pPr>
              <w:rPr>
                <w:sz w:val="28"/>
                <w:szCs w:val="28"/>
              </w:rPr>
            </w:pPr>
            <w:r>
              <w:rPr>
                <w:sz w:val="28"/>
                <w:szCs w:val="28"/>
              </w:rPr>
              <w:t xml:space="preserve">К  Положению </w:t>
            </w:r>
          </w:p>
          <w:p w:rsidR="008D628F" w:rsidRDefault="008D628F" w:rsidP="008D628F">
            <w:pPr>
              <w:rPr>
                <w:sz w:val="28"/>
                <w:szCs w:val="28"/>
              </w:rPr>
            </w:pPr>
            <w:r>
              <w:rPr>
                <w:sz w:val="28"/>
                <w:szCs w:val="28"/>
              </w:rPr>
              <w:t xml:space="preserve">о </w:t>
            </w:r>
            <w:r w:rsidRPr="002B4333">
              <w:rPr>
                <w:sz w:val="28"/>
                <w:szCs w:val="28"/>
              </w:rPr>
              <w:t>фестивале театральных коллективов</w:t>
            </w:r>
          </w:p>
          <w:p w:rsidR="008D628F" w:rsidRPr="002B4333" w:rsidRDefault="008D628F" w:rsidP="008D628F">
            <w:pPr>
              <w:rPr>
                <w:sz w:val="28"/>
                <w:szCs w:val="28"/>
              </w:rPr>
            </w:pPr>
            <w:r>
              <w:rPr>
                <w:sz w:val="28"/>
                <w:szCs w:val="28"/>
              </w:rPr>
              <w:t xml:space="preserve">дошкольных образовательных </w:t>
            </w:r>
            <w:r w:rsidR="00C86345" w:rsidRPr="00C86345">
              <w:rPr>
                <w:sz w:val="28"/>
                <w:szCs w:val="28"/>
              </w:rPr>
              <w:t>организаций</w:t>
            </w:r>
            <w:r w:rsidR="004902C4">
              <w:rPr>
                <w:sz w:val="28"/>
                <w:szCs w:val="28"/>
              </w:rPr>
              <w:t xml:space="preserve"> </w:t>
            </w:r>
            <w:r>
              <w:rPr>
                <w:sz w:val="28"/>
                <w:szCs w:val="28"/>
              </w:rPr>
              <w:t>г.</w:t>
            </w:r>
            <w:r w:rsidR="004902C4">
              <w:rPr>
                <w:sz w:val="28"/>
                <w:szCs w:val="28"/>
              </w:rPr>
              <w:t xml:space="preserve"> </w:t>
            </w:r>
            <w:r>
              <w:rPr>
                <w:sz w:val="28"/>
                <w:szCs w:val="28"/>
              </w:rPr>
              <w:t>Барнаула</w:t>
            </w:r>
          </w:p>
          <w:p w:rsidR="008D628F" w:rsidRDefault="008D628F" w:rsidP="008D628F">
            <w:pPr>
              <w:tabs>
                <w:tab w:val="left" w:pos="5400"/>
                <w:tab w:val="left" w:pos="5670"/>
              </w:tabs>
              <w:rPr>
                <w:sz w:val="28"/>
                <w:szCs w:val="28"/>
              </w:rPr>
            </w:pPr>
            <w:r w:rsidRPr="002B4333">
              <w:rPr>
                <w:sz w:val="28"/>
                <w:szCs w:val="28"/>
              </w:rPr>
              <w:t>«В гостях у Тимошки</w:t>
            </w:r>
            <w:r w:rsidRPr="002B4333">
              <w:rPr>
                <w:b/>
                <w:sz w:val="28"/>
                <w:szCs w:val="28"/>
              </w:rPr>
              <w:t xml:space="preserve">»   </w:t>
            </w:r>
          </w:p>
        </w:tc>
      </w:tr>
    </w:tbl>
    <w:p w:rsidR="008D628F" w:rsidRDefault="008D628F" w:rsidP="000F292F">
      <w:pPr>
        <w:tabs>
          <w:tab w:val="left" w:pos="5400"/>
          <w:tab w:val="left" w:pos="5670"/>
        </w:tabs>
        <w:ind w:left="5400"/>
        <w:rPr>
          <w:sz w:val="28"/>
          <w:szCs w:val="28"/>
        </w:rPr>
      </w:pPr>
    </w:p>
    <w:p w:rsidR="000F292F" w:rsidRDefault="000F292F" w:rsidP="000F292F">
      <w:pPr>
        <w:ind w:left="5400"/>
        <w:rPr>
          <w:sz w:val="28"/>
          <w:szCs w:val="28"/>
        </w:rPr>
      </w:pPr>
    </w:p>
    <w:p w:rsidR="00BA6F20" w:rsidRPr="00B140F9" w:rsidRDefault="00BA6F20" w:rsidP="00B140F9">
      <w:pPr>
        <w:jc w:val="center"/>
      </w:pPr>
      <w:r w:rsidRPr="00B140F9">
        <w:rPr>
          <w:b/>
          <w:bCs/>
        </w:rPr>
        <w:t>Согласие участника массового мероприятия на обработку персональных данных</w:t>
      </w:r>
    </w:p>
    <w:p w:rsidR="00BA6F20" w:rsidRPr="00BA6F20" w:rsidRDefault="00BA6F20" w:rsidP="00BA6F20">
      <w:pPr>
        <w:jc w:val="both"/>
      </w:pPr>
    </w:p>
    <w:p w:rsidR="00BA6F20" w:rsidRPr="00BA6F20" w:rsidRDefault="00BA6F20" w:rsidP="00BA6F20">
      <w:pPr>
        <w:ind w:firstLine="567"/>
        <w:jc w:val="both"/>
      </w:pPr>
      <w:r w:rsidRPr="00BA6F20">
        <w:t xml:space="preserve">В соответствии с федеральным законом от 27.07.2006 №152-ФЗ «О персональных данных», </w:t>
      </w:r>
      <w:proofErr w:type="gramStart"/>
      <w:r w:rsidRPr="00BA6F20">
        <w:t>я,</w:t>
      </w:r>
      <w:r w:rsidRPr="00BA6F20">
        <w:rPr>
          <w:i/>
          <w:iCs/>
        </w:rPr>
        <w:t>_</w:t>
      </w:r>
      <w:proofErr w:type="gramEnd"/>
      <w:r w:rsidRPr="00BA6F20">
        <w:rPr>
          <w:i/>
          <w:iCs/>
        </w:rPr>
        <w:t>_____________________________________________________________________________________________,</w:t>
      </w:r>
    </w:p>
    <w:p w:rsidR="00BA6F20" w:rsidRPr="00BA6F20" w:rsidRDefault="00BA6F20" w:rsidP="00BA6F20">
      <w:pPr>
        <w:ind w:firstLine="567"/>
        <w:jc w:val="both"/>
      </w:pPr>
      <w:r w:rsidRPr="00BA6F20">
        <w:rPr>
          <w:vertAlign w:val="superscript"/>
        </w:rPr>
        <w:t>Ф.И.О. родителя (законного представителя) несовершеннолетнего участника     или     ФИО совершеннолетнего участника</w:t>
      </w:r>
    </w:p>
    <w:p w:rsidR="00BA6F20" w:rsidRPr="00BA6F20" w:rsidRDefault="00BA6F20" w:rsidP="00BA6F20">
      <w:pPr>
        <w:ind w:firstLine="567"/>
        <w:jc w:val="both"/>
      </w:pPr>
      <w:r w:rsidRPr="00BA6F20">
        <w:t>являясь родителем (законным представителем) _________________________________________________________________</w:t>
      </w:r>
    </w:p>
    <w:p w:rsidR="00BA6F20" w:rsidRPr="00BA6F20" w:rsidRDefault="00BA6F20" w:rsidP="00BA6F20">
      <w:pPr>
        <w:ind w:firstLine="567"/>
        <w:jc w:val="both"/>
      </w:pPr>
      <w:r w:rsidRPr="00BA6F20">
        <w:rPr>
          <w:vertAlign w:val="superscript"/>
        </w:rPr>
        <w:t>Ф.И.О. несовершеннолетнего участника</w:t>
      </w:r>
    </w:p>
    <w:p w:rsidR="00BA6F20" w:rsidRPr="00BA6F20" w:rsidRDefault="00BA6F20" w:rsidP="00BA6F20">
      <w:pPr>
        <w:ind w:firstLine="567"/>
        <w:jc w:val="both"/>
      </w:pPr>
      <w:r w:rsidRPr="00BA6F20">
        <w:t>даю согласие на обработ</w:t>
      </w:r>
      <w:r w:rsidR="00B140F9">
        <w:t>ку персональных данных с</w:t>
      </w:r>
      <w:r w:rsidRPr="00BA6F20">
        <w:t xml:space="preserve"> </w:t>
      </w:r>
      <w:r w:rsidR="004902C4">
        <w:t>целью участия в</w:t>
      </w:r>
      <w:r w:rsidR="00B140F9" w:rsidRPr="00B140F9">
        <w:t xml:space="preserve"> фестивале театральных коллективов  дошкольных  образовательных </w:t>
      </w:r>
      <w:r w:rsidR="00B140F9">
        <w:t>организаций</w:t>
      </w:r>
      <w:r w:rsidR="004902C4">
        <w:t xml:space="preserve"> </w:t>
      </w:r>
      <w:r w:rsidR="00B140F9" w:rsidRPr="00B140F9">
        <w:t xml:space="preserve"> </w:t>
      </w:r>
      <w:proofErr w:type="spellStart"/>
      <w:r w:rsidR="00B140F9" w:rsidRPr="00B140F9">
        <w:t>г.Барнаула</w:t>
      </w:r>
      <w:proofErr w:type="spellEnd"/>
      <w:r w:rsidR="00B140F9" w:rsidRPr="00B140F9">
        <w:t xml:space="preserve"> «В гостях у Тимошки</w:t>
      </w:r>
      <w:r w:rsidR="00B140F9" w:rsidRPr="00B140F9">
        <w:rPr>
          <w:b/>
        </w:rPr>
        <w:t xml:space="preserve">»   </w:t>
      </w:r>
      <w:r w:rsidR="00B140F9" w:rsidRPr="00B140F9">
        <w:t>утвержденным приказом комитета</w:t>
      </w:r>
      <w:r w:rsidR="00B140F9">
        <w:t xml:space="preserve"> по образованию города Барнаула на базе </w:t>
      </w:r>
      <w:r w:rsidRPr="00BA6F20">
        <w:t>М</w:t>
      </w:r>
      <w:r>
        <w:t>БУДО «ДХТД</w:t>
      </w:r>
      <w:r w:rsidR="00B140F9">
        <w:t>»</w:t>
      </w:r>
      <w:r w:rsidRPr="00BA6F20">
        <w:t xml:space="preserve"> (далее – оператор), расположенному по адресу:</w:t>
      </w:r>
      <w:r>
        <w:t xml:space="preserve"> г. Барнаул, ул. Антона Петрова, 233А</w:t>
      </w:r>
      <w:r w:rsidRPr="00BA6F20">
        <w:t xml:space="preserve">. 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 Способ обработки персональных данных: смешанная обработка персональных данных с передачей полученной информации по внутренней сети и сети Интернет. </w:t>
      </w:r>
    </w:p>
    <w:p w:rsidR="00BA6F20" w:rsidRPr="00BA6F20" w:rsidRDefault="00BA6F20" w:rsidP="00BA6F20">
      <w:pPr>
        <w:ind w:firstLine="567"/>
        <w:jc w:val="both"/>
      </w:pPr>
      <w:r w:rsidRPr="00BA6F20">
        <w:t>Оператор вправе размещать обрабатываемые персональные данные участника (ФИО, год рождения, класс, образовательная организация, муниципальное образование) в информационно-телекоммуникационных сетях с целью предоставления общественности информации о результатах его участия в мероприятиях, организуемых и курируемых Оператором. Оператор вправе предоставлять вышеуказанные данные для участия в городских, краевых, межрегиональных, всероссийских и международных конкурсах. Оператор вправе производить фото- и видеосъемки участника для размещения на официальном сайте и СМИ.</w:t>
      </w:r>
    </w:p>
    <w:p w:rsidR="00BA6F20" w:rsidRPr="00BA6F20" w:rsidRDefault="00BA6F20" w:rsidP="00BA6F20">
      <w:pPr>
        <w:ind w:firstLine="567"/>
        <w:jc w:val="both"/>
      </w:pPr>
      <w:r w:rsidRPr="00BA6F20">
        <w:t xml:space="preserve">Оператор вправе включать обрабатываемые персональные данные участника в списки (реестры) и отчетные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отчетных данных. С положениями Федерального закона от 27 июля 2006 года № 152-ФЗ «О персональных данных», Положением о защите, хранении, обработке и передаче персональных данных работников, учащихся и участников массовых мероприятий образовательной организации ознакомлен (а). </w:t>
      </w:r>
    </w:p>
    <w:p w:rsidR="00B140F9" w:rsidRPr="00B140F9" w:rsidRDefault="00B140F9" w:rsidP="00B140F9">
      <w:pPr>
        <w:ind w:firstLine="567"/>
        <w:jc w:val="both"/>
      </w:pPr>
      <w:r w:rsidRPr="00B140F9">
        <w:t>В случае отзыва настоящего согласия обязуюсь направить письменное заявление в комитет по образованию города Барнаула, МБУ ДО «ДХТД»</w:t>
      </w:r>
      <w:r w:rsidRPr="00B140F9">
        <w:br/>
        <w:t>с указанием даты прекращения действия согласия.</w:t>
      </w:r>
    </w:p>
    <w:p w:rsidR="00BA6F20" w:rsidRPr="00BA6F20" w:rsidRDefault="00BA6F20" w:rsidP="00BA6F20">
      <w:pPr>
        <w:jc w:val="both"/>
      </w:pPr>
    </w:p>
    <w:p w:rsidR="00BA6F20" w:rsidRPr="00BA6F20" w:rsidRDefault="00BA6F20" w:rsidP="00BA6F20">
      <w:pPr>
        <w:jc w:val="both"/>
      </w:pPr>
      <w:r w:rsidRPr="00BA6F20">
        <w:t>Настоящее согласие дано мной «___</w:t>
      </w:r>
      <w:r w:rsidRPr="00BA6F20">
        <w:rPr>
          <w:i/>
          <w:iCs/>
        </w:rPr>
        <w:t>»</w:t>
      </w:r>
      <w:r w:rsidRPr="00BA6F20">
        <w:t xml:space="preserve"> ____________ 20____ г. и действует бессрочно.</w:t>
      </w:r>
    </w:p>
    <w:p w:rsidR="00BA6F20" w:rsidRPr="00BA6F20" w:rsidRDefault="00BA6F20" w:rsidP="00BA6F20">
      <w:pPr>
        <w:jc w:val="both"/>
      </w:pPr>
    </w:p>
    <w:p w:rsidR="00BA6F20" w:rsidRPr="00BA6F20" w:rsidRDefault="00BA6F20" w:rsidP="00BA6F20">
      <w:pPr>
        <w:jc w:val="both"/>
      </w:pPr>
      <w:r w:rsidRPr="00BA6F20">
        <w:t>_________________ / ________________________________</w:t>
      </w:r>
    </w:p>
    <w:p w:rsidR="000F292F" w:rsidRDefault="00BA6F20" w:rsidP="00B140F9">
      <w:pPr>
        <w:jc w:val="both"/>
      </w:pPr>
      <w:r w:rsidRPr="00BA6F20">
        <w:rPr>
          <w:vertAlign w:val="superscript"/>
        </w:rPr>
        <w:t xml:space="preserve">Подпись </w:t>
      </w:r>
      <w:r w:rsidRPr="00BA6F20">
        <w:rPr>
          <w:vertAlign w:val="superscript"/>
        </w:rPr>
        <w:tab/>
      </w:r>
      <w:r w:rsidRPr="00BA6F20">
        <w:rPr>
          <w:vertAlign w:val="superscript"/>
        </w:rPr>
        <w:tab/>
      </w:r>
      <w:r w:rsidRPr="00BA6F20">
        <w:rPr>
          <w:vertAlign w:val="superscript"/>
        </w:rPr>
        <w:tab/>
      </w:r>
      <w:r w:rsidRPr="00BA6F20">
        <w:rPr>
          <w:vertAlign w:val="superscript"/>
        </w:rPr>
        <w:tab/>
        <w:t xml:space="preserve">Расшифровка подписи </w:t>
      </w:r>
      <w:bookmarkStart w:id="3" w:name="_GoBack"/>
      <w:bookmarkEnd w:id="3"/>
    </w:p>
    <w:sectPr w:rsidR="000F292F" w:rsidSect="00BA6F2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433E"/>
    <w:multiLevelType w:val="hybridMultilevel"/>
    <w:tmpl w:val="3F949FD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1669B0"/>
    <w:multiLevelType w:val="multilevel"/>
    <w:tmpl w:val="F04E779E"/>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b w:val="0"/>
        <w:sz w:val="28"/>
      </w:rPr>
    </w:lvl>
    <w:lvl w:ilvl="2">
      <w:start w:val="1"/>
      <w:numFmt w:val="decimal"/>
      <w:isLgl/>
      <w:lvlText w:val="%1.%2.%3."/>
      <w:lvlJc w:val="left"/>
      <w:pPr>
        <w:ind w:left="1800" w:hanging="720"/>
      </w:pPr>
      <w:rPr>
        <w:rFonts w:hint="default"/>
        <w:b w:val="0"/>
        <w:sz w:val="28"/>
      </w:rPr>
    </w:lvl>
    <w:lvl w:ilvl="3">
      <w:start w:val="1"/>
      <w:numFmt w:val="decimal"/>
      <w:isLgl/>
      <w:lvlText w:val="%1.%2.%3.%4."/>
      <w:lvlJc w:val="left"/>
      <w:pPr>
        <w:ind w:left="2160" w:hanging="720"/>
      </w:pPr>
      <w:rPr>
        <w:rFonts w:hint="default"/>
        <w:b w:val="0"/>
        <w:sz w:val="28"/>
      </w:rPr>
    </w:lvl>
    <w:lvl w:ilvl="4">
      <w:start w:val="1"/>
      <w:numFmt w:val="decimal"/>
      <w:isLgl/>
      <w:lvlText w:val="%1.%2.%3.%4.%5."/>
      <w:lvlJc w:val="left"/>
      <w:pPr>
        <w:ind w:left="2880" w:hanging="1080"/>
      </w:pPr>
      <w:rPr>
        <w:rFonts w:hint="default"/>
        <w:b w:val="0"/>
        <w:sz w:val="28"/>
      </w:rPr>
    </w:lvl>
    <w:lvl w:ilvl="5">
      <w:start w:val="1"/>
      <w:numFmt w:val="decimal"/>
      <w:isLgl/>
      <w:lvlText w:val="%1.%2.%3.%4.%5.%6."/>
      <w:lvlJc w:val="left"/>
      <w:pPr>
        <w:ind w:left="3240" w:hanging="1080"/>
      </w:pPr>
      <w:rPr>
        <w:rFonts w:hint="default"/>
        <w:b w:val="0"/>
        <w:sz w:val="28"/>
      </w:rPr>
    </w:lvl>
    <w:lvl w:ilvl="6">
      <w:start w:val="1"/>
      <w:numFmt w:val="decimal"/>
      <w:isLgl/>
      <w:lvlText w:val="%1.%2.%3.%4.%5.%6.%7."/>
      <w:lvlJc w:val="left"/>
      <w:pPr>
        <w:ind w:left="3960" w:hanging="1440"/>
      </w:pPr>
      <w:rPr>
        <w:rFonts w:hint="default"/>
        <w:b w:val="0"/>
        <w:sz w:val="28"/>
      </w:rPr>
    </w:lvl>
    <w:lvl w:ilvl="7">
      <w:start w:val="1"/>
      <w:numFmt w:val="decimal"/>
      <w:isLgl/>
      <w:lvlText w:val="%1.%2.%3.%4.%5.%6.%7.%8."/>
      <w:lvlJc w:val="left"/>
      <w:pPr>
        <w:ind w:left="4320" w:hanging="1440"/>
      </w:pPr>
      <w:rPr>
        <w:rFonts w:hint="default"/>
        <w:b w:val="0"/>
        <w:sz w:val="28"/>
      </w:rPr>
    </w:lvl>
    <w:lvl w:ilvl="8">
      <w:start w:val="1"/>
      <w:numFmt w:val="decimal"/>
      <w:isLgl/>
      <w:lvlText w:val="%1.%2.%3.%4.%5.%6.%7.%8.%9."/>
      <w:lvlJc w:val="left"/>
      <w:pPr>
        <w:ind w:left="5040" w:hanging="1800"/>
      </w:pPr>
      <w:rPr>
        <w:rFonts w:hint="default"/>
        <w:b w:val="0"/>
        <w:sz w:val="28"/>
      </w:rPr>
    </w:lvl>
  </w:abstractNum>
  <w:abstractNum w:abstractNumId="2" w15:restartNumberingAfterBreak="0">
    <w:nsid w:val="5E5F377D"/>
    <w:multiLevelType w:val="multilevel"/>
    <w:tmpl w:val="F2BA62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3754F"/>
    <w:rsid w:val="0001673C"/>
    <w:rsid w:val="000435EF"/>
    <w:rsid w:val="00053485"/>
    <w:rsid w:val="0007073C"/>
    <w:rsid w:val="00084B63"/>
    <w:rsid w:val="000F292F"/>
    <w:rsid w:val="00131847"/>
    <w:rsid w:val="00136AAE"/>
    <w:rsid w:val="00144CB4"/>
    <w:rsid w:val="00185199"/>
    <w:rsid w:val="001A3FE9"/>
    <w:rsid w:val="001E2EE1"/>
    <w:rsid w:val="002032FB"/>
    <w:rsid w:val="00254D52"/>
    <w:rsid w:val="002846F7"/>
    <w:rsid w:val="002B4333"/>
    <w:rsid w:val="002D23D0"/>
    <w:rsid w:val="002D72F6"/>
    <w:rsid w:val="002E380F"/>
    <w:rsid w:val="002F198C"/>
    <w:rsid w:val="0031454C"/>
    <w:rsid w:val="00315F11"/>
    <w:rsid w:val="00326FF6"/>
    <w:rsid w:val="003A0FFF"/>
    <w:rsid w:val="003D5D6B"/>
    <w:rsid w:val="00406885"/>
    <w:rsid w:val="00446B94"/>
    <w:rsid w:val="00476C14"/>
    <w:rsid w:val="004902C4"/>
    <w:rsid w:val="004A321B"/>
    <w:rsid w:val="004B61E2"/>
    <w:rsid w:val="004D1E08"/>
    <w:rsid w:val="00567959"/>
    <w:rsid w:val="00624198"/>
    <w:rsid w:val="00663FA5"/>
    <w:rsid w:val="00720413"/>
    <w:rsid w:val="00757786"/>
    <w:rsid w:val="007726D2"/>
    <w:rsid w:val="007849A8"/>
    <w:rsid w:val="007A2033"/>
    <w:rsid w:val="008865BF"/>
    <w:rsid w:val="00896A2D"/>
    <w:rsid w:val="008C54A8"/>
    <w:rsid w:val="008D628F"/>
    <w:rsid w:val="00903BBA"/>
    <w:rsid w:val="00922755"/>
    <w:rsid w:val="009B2295"/>
    <w:rsid w:val="009D2C03"/>
    <w:rsid w:val="009F7C08"/>
    <w:rsid w:val="00A05C57"/>
    <w:rsid w:val="00A71116"/>
    <w:rsid w:val="00AA0C7E"/>
    <w:rsid w:val="00B140F9"/>
    <w:rsid w:val="00B43CDE"/>
    <w:rsid w:val="00B61EC3"/>
    <w:rsid w:val="00B67B0E"/>
    <w:rsid w:val="00B8190E"/>
    <w:rsid w:val="00BA6F20"/>
    <w:rsid w:val="00BA75BE"/>
    <w:rsid w:val="00C12996"/>
    <w:rsid w:val="00C2174F"/>
    <w:rsid w:val="00C561D2"/>
    <w:rsid w:val="00C7508C"/>
    <w:rsid w:val="00C86345"/>
    <w:rsid w:val="00CB708E"/>
    <w:rsid w:val="00CC0A1D"/>
    <w:rsid w:val="00D3754F"/>
    <w:rsid w:val="00DC5BFE"/>
    <w:rsid w:val="00DD4F93"/>
    <w:rsid w:val="00DE2A1E"/>
    <w:rsid w:val="00DE452C"/>
    <w:rsid w:val="00E84FC6"/>
    <w:rsid w:val="00E9136A"/>
    <w:rsid w:val="00EA5CF1"/>
    <w:rsid w:val="00EC3177"/>
    <w:rsid w:val="00F04A47"/>
    <w:rsid w:val="00F20DF3"/>
    <w:rsid w:val="00F83560"/>
    <w:rsid w:val="00F8601F"/>
    <w:rsid w:val="00FD0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66D95-C916-4BBF-A769-3643579D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54F"/>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rsid w:val="00476C14"/>
    <w:pPr>
      <w:spacing w:before="100" w:beforeAutospacing="1" w:after="100" w:afterAutospacing="1"/>
    </w:pPr>
  </w:style>
  <w:style w:type="paragraph" w:customStyle="1" w:styleId="ConsPlusNormal">
    <w:name w:val="ConsPlusNormal"/>
    <w:rsid w:val="00F20DF3"/>
    <w:pPr>
      <w:widowControl w:val="0"/>
      <w:autoSpaceDE w:val="0"/>
      <w:autoSpaceDN w:val="0"/>
      <w:spacing w:after="0" w:line="240" w:lineRule="auto"/>
    </w:pPr>
    <w:rPr>
      <w:rFonts w:ascii="Calibri" w:eastAsia="Calibri" w:hAnsi="Calibri" w:cs="Calibri"/>
      <w:szCs w:val="20"/>
      <w:lang w:eastAsia="ru-RU"/>
    </w:rPr>
  </w:style>
  <w:style w:type="paragraph" w:customStyle="1" w:styleId="c4">
    <w:name w:val="c4"/>
    <w:basedOn w:val="a"/>
    <w:rsid w:val="00326FF6"/>
    <w:pPr>
      <w:spacing w:before="100" w:beforeAutospacing="1" w:after="100" w:afterAutospacing="1"/>
    </w:pPr>
  </w:style>
  <w:style w:type="paragraph" w:customStyle="1" w:styleId="c11">
    <w:name w:val="c11"/>
    <w:basedOn w:val="a"/>
    <w:rsid w:val="00326FF6"/>
    <w:pPr>
      <w:spacing w:before="100" w:beforeAutospacing="1" w:after="100" w:afterAutospacing="1"/>
    </w:pPr>
  </w:style>
  <w:style w:type="character" w:customStyle="1" w:styleId="c2">
    <w:name w:val="c2"/>
    <w:basedOn w:val="a0"/>
    <w:rsid w:val="00326FF6"/>
  </w:style>
  <w:style w:type="character" w:customStyle="1" w:styleId="c1">
    <w:name w:val="c1"/>
    <w:basedOn w:val="a0"/>
    <w:rsid w:val="00326FF6"/>
  </w:style>
  <w:style w:type="paragraph" w:customStyle="1" w:styleId="1">
    <w:name w:val="Абзац списка1"/>
    <w:basedOn w:val="a"/>
    <w:rsid w:val="00C12996"/>
    <w:pPr>
      <w:widowControl w:val="0"/>
      <w:autoSpaceDE w:val="0"/>
      <w:autoSpaceDN w:val="0"/>
      <w:adjustRightInd w:val="0"/>
      <w:ind w:left="720"/>
      <w:contextualSpacing/>
    </w:pPr>
    <w:rPr>
      <w:rFonts w:ascii="Arial" w:hAnsi="Arial" w:cs="Arial"/>
      <w:sz w:val="20"/>
      <w:szCs w:val="20"/>
    </w:rPr>
  </w:style>
  <w:style w:type="character" w:styleId="a5">
    <w:name w:val="Hyperlink"/>
    <w:basedOn w:val="a0"/>
    <w:uiPriority w:val="99"/>
    <w:unhideWhenUsed/>
    <w:rsid w:val="00C12996"/>
    <w:rPr>
      <w:color w:val="0000FF" w:themeColor="hyperlink"/>
      <w:u w:val="single"/>
    </w:rPr>
  </w:style>
  <w:style w:type="paragraph" w:styleId="a6">
    <w:name w:val="Body Text"/>
    <w:basedOn w:val="a"/>
    <w:link w:val="a7"/>
    <w:rsid w:val="00C12996"/>
    <w:pPr>
      <w:suppressAutoHyphens/>
      <w:jc w:val="center"/>
    </w:pPr>
    <w:rPr>
      <w:b/>
      <w:bCs/>
      <w:lang w:eastAsia="ar-SA"/>
    </w:rPr>
  </w:style>
  <w:style w:type="character" w:customStyle="1" w:styleId="a7">
    <w:name w:val="Основной текст Знак"/>
    <w:basedOn w:val="a0"/>
    <w:link w:val="a6"/>
    <w:rsid w:val="00C12996"/>
    <w:rPr>
      <w:rFonts w:ascii="Times New Roman" w:eastAsia="Times New Roman" w:hAnsi="Times New Roman" w:cs="Times New Roman"/>
      <w:b/>
      <w:bCs/>
      <w:sz w:val="24"/>
      <w:szCs w:val="24"/>
      <w:lang w:eastAsia="ar-SA"/>
    </w:rPr>
  </w:style>
  <w:style w:type="paragraph" w:styleId="a8">
    <w:name w:val="Subtitle"/>
    <w:basedOn w:val="a"/>
    <w:next w:val="a6"/>
    <w:link w:val="a9"/>
    <w:qFormat/>
    <w:rsid w:val="00C12996"/>
    <w:pPr>
      <w:suppressAutoHyphens/>
      <w:jc w:val="center"/>
    </w:pPr>
    <w:rPr>
      <w:b/>
      <w:bCs/>
      <w:sz w:val="32"/>
      <w:lang w:eastAsia="ar-SA"/>
    </w:rPr>
  </w:style>
  <w:style w:type="character" w:customStyle="1" w:styleId="a9">
    <w:name w:val="Подзаголовок Знак"/>
    <w:basedOn w:val="a0"/>
    <w:link w:val="a8"/>
    <w:rsid w:val="00C12996"/>
    <w:rPr>
      <w:rFonts w:ascii="Times New Roman" w:eastAsia="Times New Roman" w:hAnsi="Times New Roman" w:cs="Times New Roman"/>
      <w:b/>
      <w:bCs/>
      <w:sz w:val="32"/>
      <w:szCs w:val="24"/>
      <w:lang w:eastAsia="ar-SA"/>
    </w:rPr>
  </w:style>
  <w:style w:type="paragraph" w:customStyle="1" w:styleId="aa">
    <w:name w:val="Таблицы (моноширинный)"/>
    <w:basedOn w:val="a"/>
    <w:next w:val="a"/>
    <w:uiPriority w:val="99"/>
    <w:rsid w:val="000F292F"/>
    <w:pPr>
      <w:widowControl w:val="0"/>
      <w:autoSpaceDE w:val="0"/>
      <w:autoSpaceDN w:val="0"/>
      <w:adjustRightInd w:val="0"/>
    </w:pPr>
    <w:rPr>
      <w:rFonts w:ascii="Courier New" w:hAnsi="Courier New" w:cs="Courier New"/>
    </w:rPr>
  </w:style>
  <w:style w:type="table" w:styleId="ab">
    <w:name w:val="Table Grid"/>
    <w:basedOn w:val="a1"/>
    <w:uiPriority w:val="59"/>
    <w:rsid w:val="005679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60440">
      <w:bodyDiv w:val="1"/>
      <w:marLeft w:val="0"/>
      <w:marRight w:val="0"/>
      <w:marTop w:val="0"/>
      <w:marBottom w:val="0"/>
      <w:divBdr>
        <w:top w:val="none" w:sz="0" w:space="0" w:color="auto"/>
        <w:left w:val="none" w:sz="0" w:space="0" w:color="auto"/>
        <w:bottom w:val="none" w:sz="0" w:space="0" w:color="auto"/>
        <w:right w:val="none" w:sz="0" w:space="0" w:color="auto"/>
      </w:divBdr>
    </w:div>
    <w:div w:id="710689019">
      <w:bodyDiv w:val="1"/>
      <w:marLeft w:val="0"/>
      <w:marRight w:val="0"/>
      <w:marTop w:val="0"/>
      <w:marBottom w:val="0"/>
      <w:divBdr>
        <w:top w:val="none" w:sz="0" w:space="0" w:color="auto"/>
        <w:left w:val="none" w:sz="0" w:space="0" w:color="auto"/>
        <w:bottom w:val="none" w:sz="0" w:space="0" w:color="auto"/>
        <w:right w:val="none" w:sz="0" w:space="0" w:color="auto"/>
      </w:divBdr>
    </w:div>
    <w:div w:id="1444421166">
      <w:bodyDiv w:val="1"/>
      <w:marLeft w:val="0"/>
      <w:marRight w:val="0"/>
      <w:marTop w:val="0"/>
      <w:marBottom w:val="0"/>
      <w:divBdr>
        <w:top w:val="none" w:sz="0" w:space="0" w:color="auto"/>
        <w:left w:val="none" w:sz="0" w:space="0" w:color="auto"/>
        <w:bottom w:val="none" w:sz="0" w:space="0" w:color="auto"/>
        <w:right w:val="none" w:sz="0" w:space="0" w:color="auto"/>
      </w:divBdr>
    </w:div>
    <w:div w:id="20016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udo.dht@barnaul-ob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6</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СССР</dc:creator>
  <cp:lastModifiedBy>User</cp:lastModifiedBy>
  <cp:revision>51</cp:revision>
  <dcterms:created xsi:type="dcterms:W3CDTF">2021-11-16T07:42:00Z</dcterms:created>
  <dcterms:modified xsi:type="dcterms:W3CDTF">2023-03-16T09:27:00Z</dcterms:modified>
</cp:coreProperties>
</file>